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87BBD" w14:textId="6EE17771" w:rsidR="004C7F8A" w:rsidRPr="00AC2AEA" w:rsidRDefault="00912701" w:rsidP="004C7F8A">
      <w:pPr>
        <w:jc w:val="center"/>
        <w:rPr>
          <w:rFonts w:ascii="Times New Roman" w:eastAsia="Calibri" w:hAnsi="Times New Roman" w:cs="Times New Roman"/>
          <w:b/>
        </w:rPr>
      </w:pPr>
      <w:bookmarkStart w:id="0" w:name="_Hlk43377951"/>
      <w:r w:rsidRPr="00AC2AEA">
        <w:rPr>
          <w:rFonts w:ascii="Times New Roman" w:hAnsi="Times New Roman" w:cs="Times New Roman"/>
          <w:noProof/>
          <w:lang w:eastAsia="fr-FR"/>
        </w:rPr>
        <w:drawing>
          <wp:anchor distT="0" distB="0" distL="114300" distR="114300" simplePos="0" relativeHeight="251665408" behindDoc="0" locked="0" layoutInCell="1" allowOverlap="1" wp14:anchorId="770AE457" wp14:editId="2EFC51AB">
            <wp:simplePos x="0" y="0"/>
            <wp:positionH relativeFrom="column">
              <wp:posOffset>2823210</wp:posOffset>
            </wp:positionH>
            <wp:positionV relativeFrom="paragraph">
              <wp:posOffset>283210</wp:posOffset>
            </wp:positionV>
            <wp:extent cx="714375" cy="760730"/>
            <wp:effectExtent l="0" t="0" r="9525" b="1270"/>
            <wp:wrapNone/>
            <wp:docPr id="2" name="Image 2" descr="Armoirie -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moirie - cop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760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2AEA">
        <w:rPr>
          <w:rFonts w:ascii="Times New Roman" w:eastAsia="Times New Roman" w:hAnsi="Times New Roman" w:cs="Times New Roman"/>
          <w:b/>
          <w:lang w:eastAsia="fr-FR"/>
        </w:rPr>
        <w:t xml:space="preserve">REPUBLIQUE DE GUINEE </w:t>
      </w:r>
      <w:r w:rsidR="004C7F8A" w:rsidRPr="00AC2AEA">
        <w:rPr>
          <w:rFonts w:ascii="Times New Roman" w:hAnsi="Times New Roman" w:cs="Times New Roman"/>
          <w:b/>
          <w:noProof/>
          <w:lang w:eastAsia="fr-FR"/>
        </w:rPr>
        <w:t xml:space="preserve">                                                                                                              </w:t>
      </w:r>
    </w:p>
    <w:p w14:paraId="39D55335" w14:textId="0062F1C3" w:rsidR="00FB320B" w:rsidRPr="00AC2AEA" w:rsidRDefault="00FB320B" w:rsidP="00C44DCD">
      <w:pPr>
        <w:spacing w:line="240" w:lineRule="auto"/>
        <w:ind w:right="140"/>
        <w:jc w:val="center"/>
        <w:outlineLvl w:val="3"/>
        <w:rPr>
          <w:rFonts w:ascii="Times New Roman" w:eastAsia="Times New Roman" w:hAnsi="Times New Roman" w:cs="Times New Roman"/>
          <w:b/>
          <w:lang w:eastAsia="fr-FR"/>
        </w:rPr>
      </w:pPr>
    </w:p>
    <w:p w14:paraId="0B460D2C" w14:textId="61FC0F0E" w:rsidR="00C44DCD" w:rsidRPr="00AC2AEA" w:rsidRDefault="00C44DCD" w:rsidP="00FB320B">
      <w:pPr>
        <w:spacing w:line="240" w:lineRule="auto"/>
        <w:ind w:right="140"/>
        <w:jc w:val="center"/>
        <w:outlineLvl w:val="3"/>
        <w:rPr>
          <w:rFonts w:ascii="Times New Roman" w:eastAsia="Times New Roman" w:hAnsi="Times New Roman" w:cs="Times New Roman"/>
          <w:b/>
          <w:lang w:eastAsia="fr-FR"/>
        </w:rPr>
      </w:pPr>
    </w:p>
    <w:p w14:paraId="12C50114" w14:textId="77777777" w:rsidR="00C44DCD" w:rsidRDefault="00C44DCD" w:rsidP="00FB320B">
      <w:pPr>
        <w:spacing w:line="240" w:lineRule="auto"/>
        <w:ind w:right="140"/>
        <w:jc w:val="center"/>
        <w:outlineLvl w:val="3"/>
        <w:rPr>
          <w:rFonts w:ascii="Times New Roman" w:eastAsia="Times New Roman" w:hAnsi="Times New Roman" w:cs="Times New Roman"/>
          <w:b/>
          <w:lang w:eastAsia="fr-FR"/>
        </w:rPr>
      </w:pPr>
    </w:p>
    <w:p w14:paraId="2EA0DD7A" w14:textId="77777777" w:rsidR="00BC1089" w:rsidRPr="00BC1089" w:rsidRDefault="00BC1089" w:rsidP="00BC1089">
      <w:pPr>
        <w:spacing w:after="0" w:line="240" w:lineRule="auto"/>
        <w:ind w:right="142"/>
        <w:jc w:val="center"/>
        <w:outlineLvl w:val="3"/>
        <w:rPr>
          <w:rFonts w:ascii="Times New Roman" w:eastAsia="Times New Roman" w:hAnsi="Times New Roman" w:cs="Times New Roman"/>
          <w:b/>
          <w:bCs/>
          <w:color w:val="A6A6A6"/>
          <w:sz w:val="20"/>
          <w:szCs w:val="20"/>
          <w:lang w:eastAsia="fr-FR"/>
        </w:rPr>
      </w:pPr>
      <w:r w:rsidRPr="00BC1089">
        <w:rPr>
          <w:rFonts w:ascii="Times New Roman" w:eastAsia="Times New Roman" w:hAnsi="Times New Roman" w:cs="Times New Roman"/>
          <w:b/>
          <w:bCs/>
          <w:color w:val="FF0000"/>
          <w:sz w:val="20"/>
          <w:szCs w:val="20"/>
          <w:lang w:eastAsia="fr-FR"/>
        </w:rPr>
        <w:t>Travail</w:t>
      </w:r>
      <w:r w:rsidRPr="00BC1089">
        <w:rPr>
          <w:rFonts w:ascii="Times New Roman" w:eastAsia="Times New Roman" w:hAnsi="Times New Roman" w:cs="Times New Roman"/>
          <w:b/>
          <w:bCs/>
          <w:color w:val="A6A6A6"/>
          <w:sz w:val="20"/>
          <w:szCs w:val="20"/>
          <w:lang w:eastAsia="fr-FR"/>
        </w:rPr>
        <w:t xml:space="preserve"> </w:t>
      </w:r>
      <w:r w:rsidRPr="00BC1089">
        <w:rPr>
          <w:rFonts w:ascii="Times New Roman" w:eastAsia="Times New Roman" w:hAnsi="Times New Roman" w:cs="Times New Roman"/>
          <w:b/>
          <w:bCs/>
          <w:color w:val="FFC000"/>
          <w:sz w:val="20"/>
          <w:szCs w:val="20"/>
          <w:lang w:eastAsia="fr-FR"/>
        </w:rPr>
        <w:t>Justice</w:t>
      </w:r>
      <w:r w:rsidRPr="00BC1089">
        <w:rPr>
          <w:rFonts w:ascii="Times New Roman" w:eastAsia="Times New Roman" w:hAnsi="Times New Roman" w:cs="Times New Roman"/>
          <w:b/>
          <w:bCs/>
          <w:color w:val="A6A6A6"/>
          <w:sz w:val="20"/>
          <w:szCs w:val="20"/>
          <w:lang w:eastAsia="fr-FR"/>
        </w:rPr>
        <w:t xml:space="preserve"> </w:t>
      </w:r>
      <w:r w:rsidRPr="00BC1089">
        <w:rPr>
          <w:rFonts w:ascii="Times New Roman" w:eastAsia="Times New Roman" w:hAnsi="Times New Roman" w:cs="Times New Roman"/>
          <w:b/>
          <w:bCs/>
          <w:color w:val="00B050"/>
          <w:sz w:val="20"/>
          <w:szCs w:val="20"/>
          <w:lang w:eastAsia="fr-FR"/>
        </w:rPr>
        <w:t>Solidarité</w:t>
      </w:r>
    </w:p>
    <w:p w14:paraId="2E6A2740" w14:textId="77777777" w:rsidR="00BC1089" w:rsidRPr="00AC2AEA" w:rsidRDefault="00BC1089" w:rsidP="00FB320B">
      <w:pPr>
        <w:spacing w:line="240" w:lineRule="auto"/>
        <w:ind w:right="140"/>
        <w:jc w:val="center"/>
        <w:outlineLvl w:val="3"/>
        <w:rPr>
          <w:rFonts w:ascii="Times New Roman" w:eastAsia="Times New Roman" w:hAnsi="Times New Roman" w:cs="Times New Roman"/>
          <w:b/>
          <w:lang w:eastAsia="fr-FR"/>
        </w:rPr>
      </w:pPr>
    </w:p>
    <w:p w14:paraId="676ADB38" w14:textId="3EBC8A47" w:rsidR="00C44DCD" w:rsidRPr="00AE4317" w:rsidRDefault="00064474" w:rsidP="00FB320B">
      <w:pPr>
        <w:tabs>
          <w:tab w:val="center" w:pos="4680"/>
        </w:tabs>
        <w:spacing w:after="0" w:line="240" w:lineRule="auto"/>
        <w:ind w:right="140"/>
        <w:jc w:val="center"/>
        <w:rPr>
          <w:rFonts w:ascii="Times New Roman" w:eastAsia="Times New Roman" w:hAnsi="Times New Roman" w:cs="Times New Roman"/>
          <w:b/>
          <w:bCs/>
          <w:caps/>
          <w:sz w:val="26"/>
          <w:szCs w:val="26"/>
        </w:rPr>
      </w:pPr>
      <w:r w:rsidRPr="00AE4317">
        <w:rPr>
          <w:rFonts w:ascii="Times New Roman" w:eastAsia="Times New Roman" w:hAnsi="Times New Roman" w:cs="Times New Roman"/>
          <w:b/>
          <w:bCs/>
          <w:caps/>
          <w:sz w:val="26"/>
          <w:szCs w:val="26"/>
        </w:rPr>
        <w:t>MINISTERE DE L’ECONOMIE, Des finances et du budget (MEFB)</w:t>
      </w:r>
    </w:p>
    <w:p w14:paraId="62118A50" w14:textId="55F4105A" w:rsidR="00064474" w:rsidRPr="00AE4317" w:rsidRDefault="00064474" w:rsidP="00FB320B">
      <w:pPr>
        <w:pBdr>
          <w:bottom w:val="double" w:sz="6" w:space="1" w:color="auto"/>
        </w:pBdr>
        <w:tabs>
          <w:tab w:val="center" w:pos="4680"/>
        </w:tabs>
        <w:spacing w:after="0" w:line="240" w:lineRule="auto"/>
        <w:ind w:right="140"/>
        <w:jc w:val="center"/>
        <w:rPr>
          <w:rFonts w:ascii="Times New Roman" w:eastAsia="Times New Roman" w:hAnsi="Times New Roman" w:cs="Times New Roman"/>
          <w:b/>
          <w:bCs/>
          <w:caps/>
          <w:sz w:val="26"/>
          <w:szCs w:val="26"/>
        </w:rPr>
      </w:pPr>
    </w:p>
    <w:p w14:paraId="391B9102" w14:textId="1DBBF950" w:rsidR="00064474" w:rsidRPr="00AE4317" w:rsidRDefault="00064474" w:rsidP="00FB320B">
      <w:pPr>
        <w:tabs>
          <w:tab w:val="center" w:pos="4680"/>
        </w:tabs>
        <w:spacing w:after="0" w:line="240" w:lineRule="auto"/>
        <w:ind w:right="140"/>
        <w:jc w:val="center"/>
        <w:rPr>
          <w:rFonts w:ascii="Times New Roman" w:eastAsia="Times New Roman" w:hAnsi="Times New Roman" w:cs="Times New Roman"/>
          <w:b/>
          <w:bCs/>
          <w:caps/>
          <w:sz w:val="18"/>
          <w:szCs w:val="18"/>
        </w:rPr>
      </w:pPr>
    </w:p>
    <w:p w14:paraId="4DB438C5" w14:textId="77777777" w:rsidR="00064474" w:rsidRPr="00AE4317" w:rsidRDefault="00064474" w:rsidP="00064474">
      <w:pPr>
        <w:tabs>
          <w:tab w:val="center" w:pos="4680"/>
        </w:tabs>
        <w:spacing w:after="0" w:line="240" w:lineRule="auto"/>
        <w:ind w:right="140"/>
        <w:jc w:val="center"/>
        <w:rPr>
          <w:rFonts w:ascii="Times New Roman" w:eastAsia="Times New Roman" w:hAnsi="Times New Roman" w:cs="Times New Roman"/>
          <w:b/>
          <w:bCs/>
          <w:caps/>
          <w:sz w:val="26"/>
          <w:szCs w:val="26"/>
        </w:rPr>
      </w:pPr>
      <w:r w:rsidRPr="00AE4317">
        <w:rPr>
          <w:rFonts w:ascii="Times New Roman" w:eastAsia="Times New Roman" w:hAnsi="Times New Roman" w:cs="Times New Roman"/>
          <w:b/>
          <w:bCs/>
          <w:caps/>
          <w:sz w:val="26"/>
          <w:szCs w:val="26"/>
        </w:rPr>
        <w:t>BUREAU DE STRATEGIE ET DE DEVELOPPEMENT (BSD)</w:t>
      </w:r>
    </w:p>
    <w:p w14:paraId="15F2C066" w14:textId="77777777" w:rsidR="00064474" w:rsidRPr="00AE4317" w:rsidRDefault="00064474" w:rsidP="00064474">
      <w:pPr>
        <w:pBdr>
          <w:bottom w:val="double" w:sz="6" w:space="1" w:color="auto"/>
        </w:pBdr>
        <w:jc w:val="center"/>
        <w:rPr>
          <w:b/>
          <w:sz w:val="20"/>
          <w:szCs w:val="20"/>
        </w:rPr>
      </w:pPr>
    </w:p>
    <w:p w14:paraId="3F6DB3CF" w14:textId="6E97E43D" w:rsidR="00064474" w:rsidRPr="00AE4317" w:rsidRDefault="00064474" w:rsidP="00AE4317">
      <w:pPr>
        <w:tabs>
          <w:tab w:val="center" w:pos="4680"/>
        </w:tabs>
        <w:spacing w:after="0" w:line="240" w:lineRule="auto"/>
        <w:ind w:right="142"/>
        <w:jc w:val="center"/>
        <w:rPr>
          <w:rFonts w:ascii="Times New Roman" w:eastAsia="Times New Roman" w:hAnsi="Times New Roman" w:cs="Times New Roman"/>
          <w:b/>
          <w:bCs/>
          <w:caps/>
          <w:sz w:val="18"/>
          <w:szCs w:val="18"/>
        </w:rPr>
      </w:pPr>
    </w:p>
    <w:p w14:paraId="4CC99F80" w14:textId="77777777" w:rsidR="00064474" w:rsidRPr="00AE4317" w:rsidRDefault="00064474" w:rsidP="00064474">
      <w:pPr>
        <w:tabs>
          <w:tab w:val="center" w:pos="4680"/>
        </w:tabs>
        <w:spacing w:after="0" w:line="240" w:lineRule="auto"/>
        <w:ind w:right="140"/>
        <w:jc w:val="center"/>
        <w:rPr>
          <w:rFonts w:ascii="Times New Roman" w:eastAsia="Times New Roman" w:hAnsi="Times New Roman" w:cs="Times New Roman"/>
          <w:b/>
          <w:bCs/>
          <w:caps/>
          <w:sz w:val="26"/>
          <w:szCs w:val="26"/>
        </w:rPr>
      </w:pPr>
      <w:r w:rsidRPr="00AE4317">
        <w:rPr>
          <w:rFonts w:ascii="Times New Roman" w:eastAsia="Times New Roman" w:hAnsi="Times New Roman" w:cs="Times New Roman"/>
          <w:b/>
          <w:bCs/>
          <w:caps/>
          <w:sz w:val="26"/>
          <w:szCs w:val="26"/>
        </w:rPr>
        <w:t>PROJET DE MOBILISATION DES RECETTES INTERIEURES ET GESTION DES DEPENSES PUBLIQUES DE LA REPUBLIQUE DE GUINEE (P513145)</w:t>
      </w:r>
    </w:p>
    <w:p w14:paraId="541BE268" w14:textId="4C8AEA1D" w:rsidR="00064474" w:rsidRPr="00AE4317" w:rsidRDefault="00064474" w:rsidP="00FB320B">
      <w:pPr>
        <w:tabs>
          <w:tab w:val="center" w:pos="4680"/>
        </w:tabs>
        <w:spacing w:after="0" w:line="240" w:lineRule="auto"/>
        <w:ind w:right="140"/>
        <w:jc w:val="center"/>
        <w:rPr>
          <w:rFonts w:ascii="Times New Roman" w:eastAsia="Times New Roman" w:hAnsi="Times New Roman" w:cs="Times New Roman"/>
          <w:b/>
          <w:bCs/>
          <w:caps/>
          <w:sz w:val="26"/>
          <w:szCs w:val="26"/>
        </w:rPr>
      </w:pPr>
      <w:r w:rsidRPr="00AE4317">
        <w:rPr>
          <w:rFonts w:ascii="Times New Roman" w:eastAsia="Times New Roman" w:hAnsi="Times New Roman" w:cs="Times New Roman"/>
          <w:b/>
          <w:bCs/>
          <w:caps/>
          <w:sz w:val="26"/>
          <w:szCs w:val="26"/>
        </w:rPr>
        <w:t>========================================</w:t>
      </w:r>
    </w:p>
    <w:p w14:paraId="2DCB128A" w14:textId="6292F44C" w:rsidR="00C44DCD" w:rsidRPr="00AE4317" w:rsidRDefault="00C44DCD" w:rsidP="00FB320B">
      <w:pPr>
        <w:tabs>
          <w:tab w:val="center" w:pos="4680"/>
        </w:tabs>
        <w:spacing w:after="0" w:line="240" w:lineRule="auto"/>
        <w:ind w:right="140"/>
        <w:jc w:val="center"/>
        <w:rPr>
          <w:rFonts w:ascii="Times New Roman" w:eastAsia="Times New Roman" w:hAnsi="Times New Roman" w:cs="Times New Roman"/>
          <w:b/>
          <w:bCs/>
          <w:caps/>
          <w:sz w:val="20"/>
          <w:szCs w:val="20"/>
        </w:rPr>
      </w:pPr>
    </w:p>
    <w:p w14:paraId="1370DB54" w14:textId="1BB3A938" w:rsidR="005E0848" w:rsidRPr="00AE4317" w:rsidRDefault="00140EE3" w:rsidP="00AA5DEA">
      <w:pPr>
        <w:shd w:val="clear" w:color="auto" w:fill="FFFFFF"/>
        <w:tabs>
          <w:tab w:val="left" w:pos="0"/>
          <w:tab w:val="left" w:pos="720"/>
          <w:tab w:val="left" w:pos="1080"/>
        </w:tabs>
        <w:jc w:val="center"/>
        <w:rPr>
          <w:rFonts w:ascii="Times New Roman" w:hAnsi="Times New Roman" w:cs="Times New Roman"/>
          <w:b/>
          <w:sz w:val="26"/>
          <w:szCs w:val="26"/>
        </w:rPr>
      </w:pPr>
      <w:bookmarkStart w:id="1" w:name="_Hlk74231117"/>
      <w:r w:rsidRPr="00AE4317">
        <w:rPr>
          <w:b/>
          <w:sz w:val="26"/>
          <w:szCs w:val="26"/>
        </w:rPr>
        <w:t xml:space="preserve">  </w:t>
      </w:r>
      <w:r w:rsidR="003B3031" w:rsidRPr="00AE4317">
        <w:rPr>
          <w:rFonts w:ascii="Times New Roman" w:hAnsi="Times New Roman" w:cs="Times New Roman"/>
          <w:b/>
          <w:sz w:val="26"/>
          <w:szCs w:val="26"/>
        </w:rPr>
        <w:t xml:space="preserve">          SOLLICITATION</w:t>
      </w:r>
      <w:r w:rsidR="00CB0E0E" w:rsidRPr="00AE4317">
        <w:rPr>
          <w:rFonts w:ascii="Times New Roman" w:hAnsi="Times New Roman" w:cs="Times New Roman"/>
          <w:b/>
          <w:sz w:val="26"/>
          <w:szCs w:val="26"/>
        </w:rPr>
        <w:t xml:space="preserve"> </w:t>
      </w:r>
      <w:r w:rsidR="005E0848" w:rsidRPr="00AE4317">
        <w:rPr>
          <w:rFonts w:ascii="Times New Roman" w:hAnsi="Times New Roman" w:cs="Times New Roman"/>
          <w:b/>
          <w:sz w:val="26"/>
          <w:szCs w:val="26"/>
        </w:rPr>
        <w:t>DE MANIFESTATION D’INTERET</w:t>
      </w:r>
      <w:r w:rsidR="00AA5DEA" w:rsidRPr="00AE4317">
        <w:rPr>
          <w:rFonts w:ascii="Times New Roman" w:hAnsi="Times New Roman" w:cs="Times New Roman"/>
          <w:b/>
          <w:sz w:val="26"/>
          <w:szCs w:val="26"/>
        </w:rPr>
        <w:t>/DOSSIER DE CANDIDATURE</w:t>
      </w:r>
      <w:r w:rsidR="005E0848" w:rsidRPr="00AE4317">
        <w:rPr>
          <w:rFonts w:ascii="Times New Roman" w:hAnsi="Times New Roman" w:cs="Times New Roman"/>
          <w:b/>
          <w:sz w:val="26"/>
          <w:szCs w:val="26"/>
        </w:rPr>
        <w:t xml:space="preserve"> POUR LE RECRUTEMENT </w:t>
      </w:r>
      <w:r w:rsidR="00493799" w:rsidRPr="00AE4317">
        <w:rPr>
          <w:rFonts w:ascii="Times New Roman" w:hAnsi="Times New Roman" w:cs="Times New Roman"/>
          <w:b/>
          <w:sz w:val="26"/>
          <w:szCs w:val="26"/>
        </w:rPr>
        <w:t xml:space="preserve">D’UN(E) SPECIALISTE EN MESURES DE SAUVEGARDE ENVIRONNEMENTALE ET SOCIALE </w:t>
      </w:r>
      <w:r w:rsidR="00F97268" w:rsidRPr="00AE4317">
        <w:rPr>
          <w:rFonts w:ascii="Times New Roman" w:hAnsi="Times New Roman" w:cs="Times New Roman"/>
          <w:b/>
          <w:sz w:val="26"/>
          <w:szCs w:val="26"/>
        </w:rPr>
        <w:t>DU PROJET</w:t>
      </w:r>
    </w:p>
    <w:p w14:paraId="380D1A03" w14:textId="3FBE61B7" w:rsidR="00064474" w:rsidRPr="00AE4317" w:rsidRDefault="00064474" w:rsidP="008345C8">
      <w:pPr>
        <w:overflowPunct w:val="0"/>
        <w:autoSpaceDE w:val="0"/>
        <w:autoSpaceDN w:val="0"/>
        <w:adjustRightInd w:val="0"/>
        <w:spacing w:after="160" w:line="259" w:lineRule="auto"/>
        <w:jc w:val="both"/>
        <w:textAlignment w:val="baseline"/>
        <w:rPr>
          <w:rFonts w:ascii="Times New Roman" w:hAnsi="Times New Roman" w:cs="Times New Roman"/>
          <w:lang w:eastAsia="fr-FR"/>
        </w:rPr>
      </w:pPr>
      <w:r w:rsidRPr="00AE4317">
        <w:rPr>
          <w:rFonts w:ascii="Times New Roman" w:hAnsi="Times New Roman" w:cs="Times New Roman"/>
          <w:lang w:eastAsia="fr-FR"/>
        </w:rPr>
        <w:t>Le Gouvernement de la République de Guinée a sollicité et obtenu de l’IDA un Fonds de Préparation du Projet de Mobilisation des Recettes Intérieures et Gestion des Dépenses Publiques de la Guinée pour un montant total de 400 000 USD. La phase préparatoire du Projet est confiée à l’Unité de Gestion du Projet de Gestion des Ressources Naturelles, Minières et de l’Environnement (UGP/PGRNME) sous l’égide du Ministère des Mines et de la Géologie (MMG). La Coordination des activités du Projet sera assurée par le Ministère de l’Economie, des Finances et du Budget (MEFB), à travers son Bureau de Stratégie et de Développement (BSD).</w:t>
      </w:r>
    </w:p>
    <w:p w14:paraId="1E49D4A8" w14:textId="5A80C4EC" w:rsidR="00493799" w:rsidRPr="00AE4317" w:rsidRDefault="00064474" w:rsidP="00493799">
      <w:pPr>
        <w:spacing w:after="0" w:line="240" w:lineRule="auto"/>
        <w:jc w:val="both"/>
        <w:rPr>
          <w:rFonts w:ascii="Times New Roman" w:hAnsi="Times New Roman"/>
          <w:color w:val="444444"/>
        </w:rPr>
      </w:pPr>
      <w:r w:rsidRPr="00AE4317">
        <w:rPr>
          <w:rFonts w:ascii="Times New Roman" w:hAnsi="Times New Roman" w:cs="Times New Roman"/>
          <w:lang w:eastAsia="fr-FR"/>
        </w:rPr>
        <w:t xml:space="preserve">La mise en œuvre </w:t>
      </w:r>
      <w:r w:rsidR="005D1D26" w:rsidRPr="00AE4317">
        <w:rPr>
          <w:rFonts w:ascii="Times New Roman" w:hAnsi="Times New Roman" w:cs="Times New Roman"/>
          <w:lang w:eastAsia="fr-FR"/>
        </w:rPr>
        <w:t>des activités du Projet sera</w:t>
      </w:r>
      <w:r w:rsidRPr="00AE4317">
        <w:rPr>
          <w:rFonts w:ascii="Times New Roman" w:hAnsi="Times New Roman" w:cs="Times New Roman"/>
          <w:lang w:eastAsia="fr-FR"/>
        </w:rPr>
        <w:t xml:space="preserve"> assurée par le Bureau de Stratégie et de Développement du Ministère de l’Economie, des Finances et du Budget (BSD/MEFB). Le Directeur Général du BSD</w:t>
      </w:r>
      <w:r w:rsidR="005D1D26" w:rsidRPr="00AE4317">
        <w:rPr>
          <w:rFonts w:ascii="Times New Roman" w:hAnsi="Times New Roman" w:cs="Times New Roman"/>
          <w:lang w:eastAsia="fr-FR"/>
        </w:rPr>
        <w:t>/MEFB</w:t>
      </w:r>
      <w:r w:rsidRPr="00AE4317">
        <w:rPr>
          <w:rFonts w:ascii="Times New Roman" w:hAnsi="Times New Roman" w:cs="Times New Roman"/>
          <w:lang w:eastAsia="fr-FR"/>
        </w:rPr>
        <w:t xml:space="preserve"> agit en qualité de Coordinateur du Projet et assume la responsabilité fiduciaire du Projet. Pour l’exécution des différentes composantes du Projet, </w:t>
      </w:r>
      <w:r w:rsidR="005D1D26" w:rsidRPr="00AE4317">
        <w:rPr>
          <w:rFonts w:ascii="Times New Roman" w:hAnsi="Times New Roman" w:cs="Times New Roman"/>
          <w:lang w:eastAsia="fr-FR"/>
        </w:rPr>
        <w:t xml:space="preserve">il est prévu la mise en place d’une Unité de Gestion du Projet placée sous la responsabilité directe du DG/BSD/MEFB. Pour constituer cette UGP, </w:t>
      </w:r>
      <w:r w:rsidRPr="00AE4317">
        <w:rPr>
          <w:rFonts w:ascii="Times New Roman" w:hAnsi="Times New Roman" w:cs="Times New Roman"/>
          <w:lang w:eastAsia="fr-FR"/>
        </w:rPr>
        <w:t>le Gouvernement de la République de Guinée</w:t>
      </w:r>
      <w:r w:rsidRPr="00AE4317" w:rsidDel="000E1C21">
        <w:rPr>
          <w:rFonts w:ascii="Times New Roman" w:hAnsi="Times New Roman" w:cs="Times New Roman"/>
          <w:lang w:eastAsia="fr-FR"/>
        </w:rPr>
        <w:t xml:space="preserve"> </w:t>
      </w:r>
      <w:r w:rsidRPr="00AE4317">
        <w:rPr>
          <w:rFonts w:ascii="Times New Roman" w:hAnsi="Times New Roman" w:cs="Times New Roman"/>
          <w:lang w:eastAsia="fr-FR"/>
        </w:rPr>
        <w:t xml:space="preserve">recrute </w:t>
      </w:r>
      <w:r w:rsidR="00493799" w:rsidRPr="00AE4317">
        <w:rPr>
          <w:rFonts w:ascii="Times New Roman" w:hAnsi="Times New Roman" w:cs="Times New Roman"/>
          <w:lang w:eastAsia="fr-FR"/>
        </w:rPr>
        <w:t>un (e) Spécialiste</w:t>
      </w:r>
      <w:r w:rsidR="00493799" w:rsidRPr="00AE4317">
        <w:rPr>
          <w:rFonts w:ascii="Times New Roman" w:hAnsi="Times New Roman"/>
          <w:color w:val="444444"/>
        </w:rPr>
        <w:t xml:space="preserve"> en mesures de sauvegarde environnementale et sociale.</w:t>
      </w:r>
    </w:p>
    <w:p w14:paraId="4C5ABBE6" w14:textId="77777777" w:rsidR="00D364E2" w:rsidRPr="00AE4317" w:rsidRDefault="00D364E2" w:rsidP="005E0848">
      <w:pPr>
        <w:shd w:val="clear" w:color="auto" w:fill="FFFFFF"/>
        <w:autoSpaceDE w:val="0"/>
        <w:autoSpaceDN w:val="0"/>
        <w:adjustRightInd w:val="0"/>
        <w:spacing w:after="0" w:line="240" w:lineRule="auto"/>
        <w:jc w:val="both"/>
        <w:rPr>
          <w:rFonts w:ascii="Times New Roman" w:hAnsi="Times New Roman" w:cs="Times New Roman"/>
          <w:lang w:val="fr-BE"/>
        </w:rPr>
      </w:pPr>
    </w:p>
    <w:p w14:paraId="7A1AD1EB" w14:textId="57C1F364" w:rsidR="00493799" w:rsidRPr="00AE4317" w:rsidRDefault="005E0848" w:rsidP="00493799">
      <w:pPr>
        <w:spacing w:after="0" w:line="240" w:lineRule="auto"/>
        <w:jc w:val="both"/>
        <w:rPr>
          <w:rFonts w:ascii="Times New Roman" w:hAnsi="Times New Roman"/>
          <w:color w:val="444444"/>
        </w:rPr>
      </w:pPr>
      <w:r w:rsidRPr="00AE4317">
        <w:rPr>
          <w:rFonts w:ascii="Times New Roman" w:hAnsi="Times New Roman"/>
          <w:color w:val="444444"/>
        </w:rPr>
        <w:t>Position :</w:t>
      </w:r>
      <w:r w:rsidR="005D1D26" w:rsidRPr="00AE4317">
        <w:rPr>
          <w:rFonts w:ascii="Times New Roman" w:hAnsi="Times New Roman"/>
          <w:color w:val="444444"/>
        </w:rPr>
        <w:t xml:space="preserve"> </w:t>
      </w:r>
      <w:r w:rsidR="00493799" w:rsidRPr="00AE4317">
        <w:rPr>
          <w:rFonts w:ascii="Times New Roman" w:hAnsi="Times New Roman"/>
          <w:color w:val="444444"/>
        </w:rPr>
        <w:t>Sous l’autorité du Directeur général du BSD et la supervision du Chef du Projet, le/la Spécialiste en Sauvegarde Environnementale et Sociale, est responsable vis-à-vis de la Banque mondiale, du respect de toutes les exigences des documents environnementaux et sociaux requis. Le/la spécialiste en sauvegarde environnementale et sociale aura pour mission l’intégration et la gestion des aspects environnementaux, sanitaires, sécuritaires et des aspects sociaux dans la planification et l’exécution des activités du projet. Le/la spécialiste en sauvegarde environnementale et sociale veillera à ce que les activités du Projet soient réalisées conformément aux mesures édictées dans les instruments E&amp;S, au Plan d’engagement environnemental et social du projet (PEES) et à la législation nationale. Il/Elle exécutera sa mission conformément aux dispositions en vigueur en République de Guinée et aux politiques et procédures de la Banque mondiale en matière de sauvegardes sociales.</w:t>
      </w:r>
    </w:p>
    <w:p w14:paraId="71F421B9" w14:textId="77777777" w:rsidR="00493799" w:rsidRPr="00AE4317" w:rsidRDefault="00493799" w:rsidP="00493799">
      <w:pPr>
        <w:spacing w:after="0" w:line="240" w:lineRule="auto"/>
        <w:jc w:val="both"/>
        <w:rPr>
          <w:rFonts w:ascii="Times New Roman" w:hAnsi="Times New Roman"/>
          <w:color w:val="444444"/>
        </w:rPr>
      </w:pPr>
    </w:p>
    <w:p w14:paraId="54CBF975" w14:textId="721E0F89" w:rsidR="009E10AE" w:rsidRPr="00AE4317" w:rsidRDefault="009E10AE" w:rsidP="00BD1C63">
      <w:pPr>
        <w:overflowPunct w:val="0"/>
        <w:autoSpaceDE w:val="0"/>
        <w:autoSpaceDN w:val="0"/>
        <w:adjustRightInd w:val="0"/>
        <w:spacing w:after="160" w:line="259" w:lineRule="auto"/>
        <w:jc w:val="both"/>
        <w:textAlignment w:val="baseline"/>
        <w:rPr>
          <w:rFonts w:ascii="Times New Roman" w:hAnsi="Times New Roman" w:cs="Times New Roman"/>
          <w:color w:val="000000"/>
        </w:rPr>
      </w:pPr>
      <w:r w:rsidRPr="00AE4317">
        <w:rPr>
          <w:rFonts w:ascii="Times New Roman" w:hAnsi="Times New Roman" w:cs="Times New Roman"/>
          <w:lang w:eastAsia="fr-FR"/>
        </w:rPr>
        <w:t xml:space="preserve">Les </w:t>
      </w:r>
      <w:r w:rsidR="00A56558" w:rsidRPr="00AE4317">
        <w:rPr>
          <w:rFonts w:ascii="Times New Roman" w:hAnsi="Times New Roman" w:cs="Times New Roman"/>
          <w:lang w:eastAsia="fr-FR"/>
        </w:rPr>
        <w:t>missions</w:t>
      </w:r>
      <w:r w:rsidR="005302BD" w:rsidRPr="00AE4317">
        <w:rPr>
          <w:rFonts w:ascii="Times New Roman" w:hAnsi="Times New Roman" w:cs="Times New Roman"/>
          <w:lang w:eastAsia="fr-FR"/>
        </w:rPr>
        <w:t xml:space="preserve">, </w:t>
      </w:r>
      <w:r w:rsidR="00A56558" w:rsidRPr="00AE4317">
        <w:rPr>
          <w:rFonts w:ascii="Times New Roman" w:hAnsi="Times New Roman" w:cs="Times New Roman"/>
          <w:lang w:eastAsia="fr-FR"/>
        </w:rPr>
        <w:t>les qualifications et expériences</w:t>
      </w:r>
      <w:r w:rsidR="005D1D26" w:rsidRPr="00AE4317">
        <w:rPr>
          <w:rFonts w:ascii="Times New Roman" w:hAnsi="Times New Roman" w:cs="Times New Roman"/>
          <w:lang w:eastAsia="fr-FR"/>
        </w:rPr>
        <w:t xml:space="preserve">, les critères de performance </w:t>
      </w:r>
      <w:r w:rsidR="00A56558" w:rsidRPr="00AE4317">
        <w:rPr>
          <w:rFonts w:ascii="Times New Roman" w:hAnsi="Times New Roman" w:cs="Times New Roman"/>
          <w:lang w:eastAsia="fr-FR"/>
        </w:rPr>
        <w:t>et autres exigences/informations pertinentes du poste</w:t>
      </w:r>
      <w:r w:rsidR="00A401C3" w:rsidRPr="00AE4317">
        <w:rPr>
          <w:rFonts w:ascii="Times New Roman" w:hAnsi="Times New Roman" w:cs="Times New Roman"/>
          <w:lang w:eastAsia="fr-FR"/>
        </w:rPr>
        <w:t xml:space="preserve"> </w:t>
      </w:r>
      <w:r w:rsidRPr="00AE4317">
        <w:rPr>
          <w:rFonts w:ascii="Times New Roman" w:hAnsi="Times New Roman" w:cs="Times New Roman"/>
          <w:lang w:eastAsia="fr-FR"/>
        </w:rPr>
        <w:t>sont détaillés dans les Termes de référence du poste mis à la disposition des candidats</w:t>
      </w:r>
      <w:r w:rsidRPr="00AE4317">
        <w:rPr>
          <w:rFonts w:ascii="Times New Roman" w:hAnsi="Times New Roman" w:cs="Times New Roman"/>
          <w:i/>
          <w:iCs/>
          <w:lang w:eastAsia="fr-FR"/>
        </w:rPr>
        <w:t>.</w:t>
      </w:r>
    </w:p>
    <w:p w14:paraId="480A97DE" w14:textId="1DB8D0DF" w:rsidR="00AE4317" w:rsidRDefault="00AE4317">
      <w:pPr>
        <w:rPr>
          <w:rFonts w:ascii="Times New Roman" w:hAnsi="Times New Roman" w:cs="Times New Roman"/>
          <w:color w:val="000000"/>
        </w:rPr>
      </w:pPr>
      <w:r>
        <w:rPr>
          <w:rFonts w:ascii="Times New Roman" w:hAnsi="Times New Roman" w:cs="Times New Roman"/>
          <w:color w:val="000000"/>
        </w:rPr>
        <w:br w:type="page"/>
      </w:r>
    </w:p>
    <w:p w14:paraId="227E6F78" w14:textId="0C942852" w:rsidR="005302BD" w:rsidRDefault="005302BD" w:rsidP="009602A8">
      <w:pPr>
        <w:pStyle w:val="Paragraphedeliste"/>
        <w:numPr>
          <w:ilvl w:val="0"/>
          <w:numId w:val="30"/>
        </w:numPr>
        <w:overflowPunct w:val="0"/>
        <w:autoSpaceDE w:val="0"/>
        <w:autoSpaceDN w:val="0"/>
        <w:adjustRightInd w:val="0"/>
        <w:spacing w:after="0" w:line="259" w:lineRule="auto"/>
        <w:ind w:left="284" w:hanging="284"/>
        <w:jc w:val="both"/>
        <w:textAlignment w:val="baseline"/>
        <w:rPr>
          <w:rFonts w:ascii="Times New Roman" w:hAnsi="Times New Roman" w:cs="Times New Roman"/>
          <w:b/>
          <w:bCs/>
          <w:u w:val="single"/>
          <w:lang w:eastAsia="fr-FR"/>
        </w:rPr>
      </w:pPr>
      <w:r w:rsidRPr="00AE4317">
        <w:rPr>
          <w:rFonts w:ascii="Times New Roman" w:hAnsi="Times New Roman" w:cs="Times New Roman"/>
          <w:b/>
          <w:bCs/>
          <w:u w:val="single"/>
          <w:lang w:eastAsia="fr-FR"/>
        </w:rPr>
        <w:lastRenderedPageBreak/>
        <w:t xml:space="preserve">Qualifications et expériences </w:t>
      </w:r>
      <w:r w:rsidR="00A56558" w:rsidRPr="00AE4317">
        <w:rPr>
          <w:rFonts w:ascii="Times New Roman" w:hAnsi="Times New Roman" w:cs="Times New Roman"/>
          <w:b/>
          <w:bCs/>
          <w:u w:val="single"/>
          <w:lang w:eastAsia="fr-FR"/>
        </w:rPr>
        <w:t>des candidats (tes)</w:t>
      </w:r>
      <w:r w:rsidRPr="00AE4317">
        <w:rPr>
          <w:rFonts w:ascii="Times New Roman" w:hAnsi="Times New Roman" w:cs="Times New Roman"/>
          <w:b/>
          <w:bCs/>
          <w:u w:val="single"/>
          <w:lang w:eastAsia="fr-FR"/>
        </w:rPr>
        <w:t xml:space="preserve"> </w:t>
      </w:r>
    </w:p>
    <w:p w14:paraId="4A3E40F9" w14:textId="77777777" w:rsidR="00AE4317" w:rsidRPr="00AE4317" w:rsidRDefault="00AE4317" w:rsidP="00AE4317">
      <w:pPr>
        <w:pStyle w:val="Paragraphedeliste"/>
        <w:overflowPunct w:val="0"/>
        <w:autoSpaceDE w:val="0"/>
        <w:autoSpaceDN w:val="0"/>
        <w:adjustRightInd w:val="0"/>
        <w:spacing w:after="0" w:line="259" w:lineRule="auto"/>
        <w:ind w:left="284"/>
        <w:jc w:val="both"/>
        <w:textAlignment w:val="baseline"/>
        <w:rPr>
          <w:rFonts w:ascii="Times New Roman" w:hAnsi="Times New Roman" w:cs="Times New Roman"/>
          <w:b/>
          <w:bCs/>
          <w:u w:val="single"/>
          <w:lang w:eastAsia="fr-FR"/>
        </w:rPr>
      </w:pPr>
    </w:p>
    <w:p w14:paraId="794A6073" w14:textId="1081C896" w:rsidR="005302BD" w:rsidRPr="00AE4317" w:rsidRDefault="005302BD" w:rsidP="009602A8">
      <w:pPr>
        <w:overflowPunct w:val="0"/>
        <w:autoSpaceDE w:val="0"/>
        <w:autoSpaceDN w:val="0"/>
        <w:adjustRightInd w:val="0"/>
        <w:spacing w:after="160" w:line="259" w:lineRule="auto"/>
        <w:ind w:firstLine="284"/>
        <w:contextualSpacing/>
        <w:jc w:val="both"/>
        <w:textAlignment w:val="baseline"/>
        <w:rPr>
          <w:rFonts w:ascii="Times New Roman" w:hAnsi="Times New Roman" w:cs="Times New Roman"/>
          <w:lang w:eastAsia="fr-FR"/>
        </w:rPr>
      </w:pPr>
      <w:r w:rsidRPr="00AE4317">
        <w:rPr>
          <w:rFonts w:ascii="Times New Roman" w:hAnsi="Times New Roman" w:cs="Times New Roman"/>
          <w:lang w:eastAsia="fr-FR"/>
        </w:rPr>
        <w:t>Le</w:t>
      </w:r>
      <w:r w:rsidR="00A56558" w:rsidRPr="00AE4317">
        <w:rPr>
          <w:rFonts w:ascii="Times New Roman" w:hAnsi="Times New Roman" w:cs="Times New Roman"/>
          <w:lang w:eastAsia="fr-FR"/>
        </w:rPr>
        <w:t xml:space="preserve"> (la)</w:t>
      </w:r>
      <w:r w:rsidRPr="00AE4317">
        <w:rPr>
          <w:rFonts w:ascii="Times New Roman" w:hAnsi="Times New Roman" w:cs="Times New Roman"/>
          <w:lang w:eastAsia="fr-FR"/>
        </w:rPr>
        <w:t xml:space="preserve"> candidat</w:t>
      </w:r>
      <w:r w:rsidR="00A56558" w:rsidRPr="00AE4317">
        <w:rPr>
          <w:rFonts w:ascii="Times New Roman" w:hAnsi="Times New Roman" w:cs="Times New Roman"/>
          <w:lang w:eastAsia="fr-FR"/>
        </w:rPr>
        <w:t>(e)</w:t>
      </w:r>
      <w:r w:rsidRPr="00AE4317">
        <w:rPr>
          <w:rFonts w:ascii="Times New Roman" w:hAnsi="Times New Roman" w:cs="Times New Roman"/>
          <w:lang w:eastAsia="fr-FR"/>
        </w:rPr>
        <w:t xml:space="preserve"> doit remplir les critères et qualification suivants :</w:t>
      </w:r>
    </w:p>
    <w:p w14:paraId="6A15E359" w14:textId="77777777" w:rsidR="001D1E1A" w:rsidRPr="00AE4317" w:rsidRDefault="001D1E1A" w:rsidP="00493799">
      <w:pPr>
        <w:spacing w:after="0" w:line="240" w:lineRule="auto"/>
        <w:ind w:left="360"/>
        <w:jc w:val="both"/>
        <w:rPr>
          <w:rFonts w:ascii="Times New Roman" w:hAnsi="Times New Roman"/>
          <w:color w:val="444444"/>
        </w:rPr>
      </w:pPr>
    </w:p>
    <w:p w14:paraId="60FF4ADB" w14:textId="6D12A9C6" w:rsidR="00493799" w:rsidRPr="00AE4317" w:rsidRDefault="00493799" w:rsidP="001D1E1A">
      <w:pPr>
        <w:pStyle w:val="Paragraphedeliste"/>
        <w:numPr>
          <w:ilvl w:val="0"/>
          <w:numId w:val="49"/>
        </w:numPr>
        <w:spacing w:after="0" w:line="240" w:lineRule="auto"/>
        <w:jc w:val="both"/>
        <w:rPr>
          <w:rFonts w:ascii="Times New Roman" w:hAnsi="Times New Roman"/>
          <w:color w:val="444444"/>
        </w:rPr>
      </w:pPr>
      <w:r w:rsidRPr="00AE4317">
        <w:rPr>
          <w:rFonts w:ascii="Times New Roman" w:hAnsi="Times New Roman"/>
          <w:color w:val="444444"/>
        </w:rPr>
        <w:t xml:space="preserve">Il ou elle devra être titulaire d’un diplôme d’études supérieures de niveau Bac+5 ans au moins en gestion de l’environnement, sciences de la nature, sciences de l’environnement, Sociologie, Anthropologie, Psychologie, chimie, physique et autres sciences sociales similaires. </w:t>
      </w:r>
    </w:p>
    <w:p w14:paraId="3CE79531" w14:textId="77777777" w:rsidR="00493799" w:rsidRPr="00AE4317" w:rsidRDefault="00493799" w:rsidP="001D1E1A">
      <w:pPr>
        <w:pStyle w:val="Paragraphedeliste"/>
        <w:numPr>
          <w:ilvl w:val="0"/>
          <w:numId w:val="49"/>
        </w:numPr>
        <w:spacing w:after="0" w:line="240" w:lineRule="auto"/>
        <w:jc w:val="both"/>
        <w:rPr>
          <w:rFonts w:ascii="Times New Roman" w:hAnsi="Times New Roman"/>
        </w:rPr>
      </w:pPr>
      <w:r w:rsidRPr="00AE4317">
        <w:rPr>
          <w:rFonts w:ascii="Times New Roman" w:hAnsi="Times New Roman"/>
          <w:b/>
          <w:bCs/>
          <w:color w:val="444444"/>
        </w:rPr>
        <w:t>Les diplômes doivent être appuyés par des attestations dûment signées des structures habilitées et certifiées conformes aux originaux</w:t>
      </w:r>
      <w:r w:rsidRPr="00AE4317">
        <w:rPr>
          <w:rFonts w:ascii="Times New Roman" w:hAnsi="Times New Roman"/>
          <w:i/>
        </w:rPr>
        <w:t xml:space="preserve">. </w:t>
      </w:r>
    </w:p>
    <w:p w14:paraId="64BBE496" w14:textId="77777777" w:rsidR="00493799" w:rsidRPr="00AE4317" w:rsidRDefault="00493799" w:rsidP="001D1E1A">
      <w:pPr>
        <w:pStyle w:val="Paragraphedeliste"/>
        <w:numPr>
          <w:ilvl w:val="0"/>
          <w:numId w:val="49"/>
        </w:numPr>
        <w:spacing w:after="0" w:line="240" w:lineRule="auto"/>
        <w:jc w:val="both"/>
        <w:rPr>
          <w:rFonts w:ascii="Times New Roman" w:hAnsi="Times New Roman"/>
          <w:color w:val="444444"/>
        </w:rPr>
      </w:pPr>
      <w:bookmarkStart w:id="2" w:name="_Hlk125568561"/>
      <w:r w:rsidRPr="00AE4317">
        <w:rPr>
          <w:rFonts w:ascii="Times New Roman" w:hAnsi="Times New Roman"/>
          <w:color w:val="444444"/>
        </w:rPr>
        <w:t xml:space="preserve">En plus, il/elle devra justifier d’une expérience générale d’au moins quatre (4) dans : </w:t>
      </w:r>
    </w:p>
    <w:p w14:paraId="173D43AF" w14:textId="77777777" w:rsidR="00493799" w:rsidRPr="00AE4317" w:rsidRDefault="00493799" w:rsidP="001D1E1A">
      <w:pPr>
        <w:pStyle w:val="Paragraphedeliste"/>
        <w:suppressAutoHyphens/>
        <w:autoSpaceDN w:val="0"/>
        <w:spacing w:after="0" w:line="240" w:lineRule="auto"/>
        <w:jc w:val="both"/>
        <w:rPr>
          <w:rFonts w:ascii="Times New Roman" w:hAnsi="Times New Roman"/>
          <w:color w:val="444444"/>
        </w:rPr>
      </w:pPr>
      <w:proofErr w:type="gramStart"/>
      <w:r w:rsidRPr="00AE4317">
        <w:rPr>
          <w:rFonts w:ascii="Times New Roman" w:hAnsi="Times New Roman"/>
          <w:color w:val="444444"/>
        </w:rPr>
        <w:t>la</w:t>
      </w:r>
      <w:proofErr w:type="gramEnd"/>
      <w:r w:rsidRPr="00AE4317">
        <w:rPr>
          <w:rFonts w:ascii="Times New Roman" w:hAnsi="Times New Roman"/>
          <w:color w:val="444444"/>
        </w:rPr>
        <w:t xml:space="preserve"> conduite d’études ou d’évaluations et/ou de gestion environnementale et sociale des projets/programmes de développement, de construction d’infrastructures ou de développement ou exploitation minière, </w:t>
      </w:r>
    </w:p>
    <w:p w14:paraId="245A4759" w14:textId="77777777" w:rsidR="00493799" w:rsidRPr="00AE4317" w:rsidRDefault="00493799" w:rsidP="001D1E1A">
      <w:pPr>
        <w:pStyle w:val="Paragraphedeliste"/>
        <w:numPr>
          <w:ilvl w:val="0"/>
          <w:numId w:val="49"/>
        </w:numPr>
        <w:suppressAutoHyphens/>
        <w:autoSpaceDN w:val="0"/>
        <w:spacing w:after="0" w:line="240" w:lineRule="auto"/>
        <w:jc w:val="both"/>
        <w:rPr>
          <w:rFonts w:ascii="Times New Roman" w:hAnsi="Times New Roman"/>
          <w:color w:val="444444"/>
        </w:rPr>
      </w:pPr>
      <w:proofErr w:type="gramStart"/>
      <w:r w:rsidRPr="00AE4317">
        <w:rPr>
          <w:rFonts w:ascii="Times New Roman" w:hAnsi="Times New Roman"/>
          <w:color w:val="444444"/>
        </w:rPr>
        <w:t>la</w:t>
      </w:r>
      <w:proofErr w:type="gramEnd"/>
      <w:r w:rsidRPr="00AE4317">
        <w:rPr>
          <w:rFonts w:ascii="Times New Roman" w:hAnsi="Times New Roman"/>
          <w:color w:val="444444"/>
        </w:rPr>
        <w:t xml:space="preserve"> mise en application des politiques en matière de protection sociale en lien avec l’environnement, au sein des projets financés par des Partenaires Techniques et Financiers, y compris la Banque mondiale</w:t>
      </w:r>
    </w:p>
    <w:p w14:paraId="366FF2B4" w14:textId="77777777" w:rsidR="00493799" w:rsidRPr="00AE4317" w:rsidRDefault="00493799" w:rsidP="001D1E1A">
      <w:pPr>
        <w:pStyle w:val="Paragraphedeliste"/>
        <w:numPr>
          <w:ilvl w:val="0"/>
          <w:numId w:val="49"/>
        </w:numPr>
        <w:suppressAutoHyphens/>
        <w:autoSpaceDN w:val="0"/>
        <w:spacing w:after="0" w:line="240" w:lineRule="auto"/>
        <w:jc w:val="both"/>
        <w:rPr>
          <w:rFonts w:ascii="Times New Roman" w:hAnsi="Times New Roman"/>
        </w:rPr>
      </w:pPr>
      <w:proofErr w:type="gramStart"/>
      <w:r w:rsidRPr="00AE4317">
        <w:rPr>
          <w:rFonts w:ascii="Times New Roman" w:hAnsi="Times New Roman"/>
          <w:color w:val="444444"/>
        </w:rPr>
        <w:t>l’élaboration</w:t>
      </w:r>
      <w:proofErr w:type="gramEnd"/>
      <w:r w:rsidRPr="00AE4317">
        <w:rPr>
          <w:rFonts w:ascii="Times New Roman" w:hAnsi="Times New Roman"/>
          <w:color w:val="444444"/>
        </w:rPr>
        <w:t xml:space="preserve"> et la mise en œuvre de plans d’action de réinstallation (PAR), la préparation et la mise en œuvre d’Études d’Impact Environnemental et Social (EIES), la préparation et la mise en œuvre de Plans</w:t>
      </w:r>
      <w:r w:rsidRPr="00AE4317">
        <w:rPr>
          <w:rFonts w:ascii="Times New Roman" w:hAnsi="Times New Roman"/>
        </w:rPr>
        <w:t xml:space="preserve"> de Gestion Environnementale et Sociale dans les projets financés par la Banque mondiale ou d’autres bailleurs de fonds. </w:t>
      </w:r>
    </w:p>
    <w:bookmarkEnd w:id="2"/>
    <w:p w14:paraId="54EF80C6" w14:textId="77777777" w:rsidR="00493799" w:rsidRPr="00AE4317" w:rsidRDefault="00493799" w:rsidP="001D1E1A">
      <w:pPr>
        <w:pStyle w:val="Paragraphedeliste"/>
        <w:numPr>
          <w:ilvl w:val="0"/>
          <w:numId w:val="49"/>
        </w:numPr>
        <w:suppressAutoHyphens/>
        <w:autoSpaceDN w:val="0"/>
        <w:spacing w:after="0" w:line="240" w:lineRule="auto"/>
        <w:jc w:val="both"/>
        <w:rPr>
          <w:rFonts w:ascii="Times New Roman" w:hAnsi="Times New Roman"/>
          <w:color w:val="444444"/>
        </w:rPr>
      </w:pPr>
      <w:proofErr w:type="gramStart"/>
      <w:r w:rsidRPr="00AE4317">
        <w:rPr>
          <w:rFonts w:ascii="Times New Roman" w:hAnsi="Times New Roman"/>
          <w:color w:val="444444"/>
        </w:rPr>
        <w:t>avoir</w:t>
      </w:r>
      <w:proofErr w:type="gramEnd"/>
      <w:r w:rsidRPr="00AE4317">
        <w:rPr>
          <w:rFonts w:ascii="Times New Roman" w:hAnsi="Times New Roman"/>
          <w:color w:val="444444"/>
        </w:rPr>
        <w:t xml:space="preserve"> occupé pendant au moins deux (2) ans, un poste de spécialiste en sauvegarde environnementale et/ou sauvegarde sociale sur au moins un (01) projet de développement financé par les Partenaires Techniques et Financiers (Banque mondiale, Banque Européenne de développement, Agence Française de Développement, Banque Africaine de Développement, Union Européenne, etc.) ou des entreprises minières ou de construction de grandes infrastructures</w:t>
      </w:r>
    </w:p>
    <w:p w14:paraId="032C1C8D" w14:textId="77777777" w:rsidR="00493799" w:rsidRPr="00AE4317" w:rsidRDefault="00493799" w:rsidP="00493799">
      <w:pPr>
        <w:spacing w:after="0" w:line="240" w:lineRule="auto"/>
        <w:ind w:left="360"/>
        <w:jc w:val="both"/>
        <w:rPr>
          <w:rFonts w:ascii="Times New Roman" w:hAnsi="Times New Roman"/>
          <w:color w:val="444444"/>
        </w:rPr>
      </w:pPr>
    </w:p>
    <w:p w14:paraId="4E5000EC" w14:textId="77777777" w:rsidR="00493799" w:rsidRPr="00AE4317" w:rsidRDefault="00493799" w:rsidP="00AE4317">
      <w:pPr>
        <w:pStyle w:val="Paragraphedeliste"/>
        <w:numPr>
          <w:ilvl w:val="1"/>
          <w:numId w:val="49"/>
        </w:numPr>
        <w:suppressAutoHyphens/>
        <w:autoSpaceDN w:val="0"/>
        <w:spacing w:after="0" w:line="240" w:lineRule="auto"/>
        <w:ind w:left="993" w:hanging="284"/>
        <w:jc w:val="both"/>
        <w:rPr>
          <w:rFonts w:ascii="Times New Roman" w:hAnsi="Times New Roman"/>
        </w:rPr>
      </w:pPr>
      <w:bookmarkStart w:id="3" w:name="_Hlk154128150"/>
      <w:bookmarkStart w:id="4" w:name="_Hlk125568627"/>
      <w:proofErr w:type="gramStart"/>
      <w:r w:rsidRPr="00AE4317">
        <w:rPr>
          <w:rFonts w:ascii="Times New Roman" w:hAnsi="Times New Roman"/>
          <w:b/>
          <w:bCs/>
          <w:color w:val="444444"/>
        </w:rPr>
        <w:t>ou</w:t>
      </w:r>
      <w:proofErr w:type="gramEnd"/>
      <w:r w:rsidRPr="00AE4317">
        <w:rPr>
          <w:rFonts w:ascii="Times New Roman" w:hAnsi="Times New Roman"/>
          <w:color w:val="444444"/>
        </w:rPr>
        <w:t xml:space="preserve"> avoir réalisé en tant qu’expert en environnement, au moins trois (03) missions spécifiques de suivi ou de surveillance environnementale et sociale de projets ou programmes financés par la Banque mondiale </w:t>
      </w:r>
      <w:bookmarkEnd w:id="3"/>
      <w:r w:rsidRPr="00AE4317">
        <w:rPr>
          <w:rFonts w:ascii="Times New Roman" w:hAnsi="Times New Roman"/>
          <w:color w:val="444444"/>
        </w:rPr>
        <w:t>; Banque Européenne de développement, Agence Française de Développement, Banque Africaine de Développement, Union Européenne, etc.) ou des entreprises minières ou de construction de grandes infrastructures ;</w:t>
      </w:r>
    </w:p>
    <w:p w14:paraId="6E404450" w14:textId="77777777" w:rsidR="00493799" w:rsidRPr="00AE4317" w:rsidRDefault="00493799" w:rsidP="00AE4317">
      <w:pPr>
        <w:pStyle w:val="Paragraphedeliste"/>
        <w:numPr>
          <w:ilvl w:val="1"/>
          <w:numId w:val="49"/>
        </w:numPr>
        <w:suppressAutoHyphens/>
        <w:autoSpaceDN w:val="0"/>
        <w:spacing w:after="0" w:line="240" w:lineRule="auto"/>
        <w:ind w:left="993" w:hanging="284"/>
        <w:jc w:val="both"/>
        <w:rPr>
          <w:rFonts w:ascii="Times New Roman" w:hAnsi="Times New Roman"/>
        </w:rPr>
      </w:pPr>
      <w:proofErr w:type="gramStart"/>
      <w:r w:rsidRPr="00AE4317">
        <w:rPr>
          <w:rFonts w:ascii="Times New Roman" w:hAnsi="Times New Roman"/>
          <w:b/>
          <w:bCs/>
          <w:color w:val="444444"/>
        </w:rPr>
        <w:t>ou</w:t>
      </w:r>
      <w:proofErr w:type="gramEnd"/>
      <w:r w:rsidRPr="00AE4317">
        <w:rPr>
          <w:rFonts w:ascii="Times New Roman" w:hAnsi="Times New Roman"/>
          <w:color w:val="444444"/>
        </w:rPr>
        <w:t xml:space="preserve"> avoir conduit au moins trois (03) missions spécifiques d’évaluation environnementales et sociales ou participé à la revue qualité des instruments E&amp;S (CGES, EIES, NIES, audit HSE) de projets financés par les partenaires techniques et financiers ;</w:t>
      </w:r>
      <w:bookmarkEnd w:id="4"/>
    </w:p>
    <w:p w14:paraId="32899518" w14:textId="77777777" w:rsidR="00493799" w:rsidRPr="00AE4317" w:rsidRDefault="00493799" w:rsidP="00493799">
      <w:pPr>
        <w:spacing w:after="0" w:line="240" w:lineRule="auto"/>
        <w:ind w:left="360"/>
        <w:jc w:val="both"/>
        <w:rPr>
          <w:rFonts w:ascii="Times New Roman" w:hAnsi="Times New Roman"/>
          <w:color w:val="444444"/>
        </w:rPr>
      </w:pPr>
    </w:p>
    <w:p w14:paraId="63298013" w14:textId="77777777" w:rsidR="00493799" w:rsidRPr="00AE4317" w:rsidRDefault="00493799" w:rsidP="001D1E1A">
      <w:pPr>
        <w:pStyle w:val="Paragraphedeliste"/>
        <w:numPr>
          <w:ilvl w:val="0"/>
          <w:numId w:val="49"/>
        </w:numPr>
        <w:suppressAutoHyphens/>
        <w:autoSpaceDN w:val="0"/>
        <w:spacing w:after="0" w:line="240" w:lineRule="auto"/>
        <w:jc w:val="both"/>
        <w:rPr>
          <w:rFonts w:ascii="Times New Roman" w:hAnsi="Times New Roman"/>
          <w:color w:val="444444"/>
        </w:rPr>
      </w:pPr>
      <w:proofErr w:type="gramStart"/>
      <w:r w:rsidRPr="00AE4317">
        <w:rPr>
          <w:rFonts w:ascii="Times New Roman" w:hAnsi="Times New Roman"/>
          <w:color w:val="444444"/>
        </w:rPr>
        <w:t>avoir</w:t>
      </w:r>
      <w:proofErr w:type="gramEnd"/>
      <w:r w:rsidRPr="00AE4317">
        <w:rPr>
          <w:rFonts w:ascii="Times New Roman" w:hAnsi="Times New Roman"/>
          <w:color w:val="444444"/>
        </w:rPr>
        <w:t xml:space="preserve"> une bonne connaissance du cadre politique et juridique national de réalisation des évaluations environnementales et sociale en Guinée ;</w:t>
      </w:r>
    </w:p>
    <w:p w14:paraId="46976F94" w14:textId="77777777" w:rsidR="00493799" w:rsidRPr="00AE4317" w:rsidRDefault="00493799" w:rsidP="001D1E1A">
      <w:pPr>
        <w:pStyle w:val="Paragraphedeliste"/>
        <w:numPr>
          <w:ilvl w:val="0"/>
          <w:numId w:val="49"/>
        </w:numPr>
        <w:suppressAutoHyphens/>
        <w:autoSpaceDN w:val="0"/>
        <w:spacing w:after="0" w:line="240" w:lineRule="auto"/>
        <w:jc w:val="both"/>
        <w:rPr>
          <w:rFonts w:ascii="Times New Roman" w:hAnsi="Times New Roman"/>
        </w:rPr>
      </w:pPr>
      <w:proofErr w:type="gramStart"/>
      <w:r w:rsidRPr="00AE4317">
        <w:rPr>
          <w:rFonts w:ascii="Times New Roman" w:hAnsi="Times New Roman"/>
          <w:color w:val="444444"/>
        </w:rPr>
        <w:t>avoir</w:t>
      </w:r>
      <w:proofErr w:type="gramEnd"/>
      <w:r w:rsidRPr="00AE4317">
        <w:rPr>
          <w:rFonts w:ascii="Times New Roman" w:hAnsi="Times New Roman"/>
          <w:color w:val="444444"/>
        </w:rPr>
        <w:t xml:space="preserve"> complété avec succès la formation en ligne sur le Cadre Environnemental et Social de la Banque mondiale (fournir la preuve du certificat) </w:t>
      </w:r>
      <w:hyperlink r:id="rId9" w:history="1">
        <w:r w:rsidRPr="00AE4317">
          <w:rPr>
            <w:rStyle w:val="Lienhypertexte"/>
            <w:rFonts w:ascii="Times New Roman" w:hAnsi="Times New Roman"/>
          </w:rPr>
          <w:t>https://www.worldbank.org/en/projects-operations/environmental-and-social-framework/brief/esf-training</w:t>
        </w:r>
      </w:hyperlink>
      <w:r w:rsidRPr="00AE4317">
        <w:rPr>
          <w:rFonts w:ascii="Times New Roman" w:hAnsi="Times New Roman"/>
          <w:color w:val="444444"/>
        </w:rPr>
        <w:t xml:space="preserve"> :</w:t>
      </w:r>
    </w:p>
    <w:p w14:paraId="77C62942" w14:textId="2BA04902" w:rsidR="00C52FEC" w:rsidRDefault="00493799" w:rsidP="001D1E1A">
      <w:pPr>
        <w:pStyle w:val="Paragraphedeliste"/>
        <w:numPr>
          <w:ilvl w:val="0"/>
          <w:numId w:val="49"/>
        </w:numPr>
        <w:spacing w:line="280" w:lineRule="exact"/>
        <w:jc w:val="both"/>
        <w:rPr>
          <w:rFonts w:eastAsia="Calibri"/>
          <w:b/>
          <w:bCs/>
          <w:i/>
          <w:iCs/>
          <w:color w:val="444444"/>
        </w:rPr>
      </w:pPr>
      <w:proofErr w:type="gramStart"/>
      <w:r w:rsidRPr="00AE4317">
        <w:rPr>
          <w:rFonts w:ascii="Times New Roman" w:hAnsi="Times New Roman"/>
          <w:color w:val="444444"/>
        </w:rPr>
        <w:t>avoir</w:t>
      </w:r>
      <w:proofErr w:type="gramEnd"/>
      <w:r w:rsidRPr="00AE4317">
        <w:rPr>
          <w:rFonts w:ascii="Times New Roman" w:hAnsi="Times New Roman"/>
          <w:color w:val="444444"/>
        </w:rPr>
        <w:t xml:space="preserve"> une formation complémentaire en Qualité/Hygiène-Santé-Sécurité-Environnement (QHSE/HSE) serait un atou</w:t>
      </w:r>
      <w:r w:rsidR="00D05AD5">
        <w:rPr>
          <w:rFonts w:ascii="Times New Roman" w:hAnsi="Times New Roman"/>
          <w:color w:val="444444"/>
        </w:rPr>
        <w:t>t</w:t>
      </w:r>
      <w:r w:rsidR="00C52FEC" w:rsidRPr="00AE4317">
        <w:rPr>
          <w:rFonts w:eastAsia="Calibri"/>
          <w:b/>
          <w:bCs/>
          <w:i/>
          <w:iCs/>
          <w:color w:val="444444"/>
        </w:rPr>
        <w:t>.</w:t>
      </w:r>
    </w:p>
    <w:p w14:paraId="34E507B3" w14:textId="711120A4" w:rsidR="00AE4317" w:rsidRDefault="00D56F3D" w:rsidP="00AE4317">
      <w:pPr>
        <w:pStyle w:val="Paragraphedeliste"/>
        <w:spacing w:line="280" w:lineRule="exact"/>
        <w:jc w:val="both"/>
        <w:rPr>
          <w:rFonts w:ascii="Times New Roman" w:eastAsia="Calibri" w:hAnsi="Times New Roman" w:cs="Times New Roman"/>
          <w:b/>
          <w:bCs/>
          <w:i/>
          <w:iCs/>
          <w:color w:val="444444"/>
        </w:rPr>
      </w:pPr>
      <w:r w:rsidRPr="003347E8">
        <w:rPr>
          <w:rFonts w:ascii="Times New Roman" w:eastAsia="Calibri" w:hAnsi="Times New Roman" w:cs="Times New Roman"/>
          <w:b/>
          <w:bCs/>
          <w:i/>
          <w:iCs/>
          <w:color w:val="444444"/>
        </w:rPr>
        <w:t>NB : Les candidatures des femmes sont vivement encouragées</w:t>
      </w:r>
    </w:p>
    <w:p w14:paraId="28525A16" w14:textId="77777777" w:rsidR="00D56F3D" w:rsidRPr="00AE4317" w:rsidRDefault="00D56F3D" w:rsidP="00AE4317">
      <w:pPr>
        <w:pStyle w:val="Paragraphedeliste"/>
        <w:spacing w:line="280" w:lineRule="exact"/>
        <w:jc w:val="both"/>
        <w:rPr>
          <w:rFonts w:eastAsia="Calibri"/>
          <w:b/>
          <w:bCs/>
          <w:i/>
          <w:iCs/>
          <w:color w:val="444444"/>
        </w:rPr>
      </w:pPr>
    </w:p>
    <w:p w14:paraId="7CDF9954" w14:textId="2B253936" w:rsidR="005E0848" w:rsidRPr="00AE4317" w:rsidRDefault="005E0848" w:rsidP="009602A8">
      <w:pPr>
        <w:pStyle w:val="Paragraphedeliste"/>
        <w:numPr>
          <w:ilvl w:val="0"/>
          <w:numId w:val="30"/>
        </w:numPr>
        <w:overflowPunct w:val="0"/>
        <w:autoSpaceDE w:val="0"/>
        <w:autoSpaceDN w:val="0"/>
        <w:adjustRightInd w:val="0"/>
        <w:spacing w:after="0" w:line="259" w:lineRule="auto"/>
        <w:ind w:left="284" w:hanging="284"/>
        <w:jc w:val="both"/>
        <w:textAlignment w:val="baseline"/>
        <w:rPr>
          <w:rFonts w:ascii="Times New Roman" w:hAnsi="Times New Roman" w:cs="Times New Roman"/>
          <w:b/>
          <w:bCs/>
          <w:u w:val="single"/>
        </w:rPr>
      </w:pPr>
      <w:r w:rsidRPr="00AE4317">
        <w:rPr>
          <w:rFonts w:ascii="Times New Roman" w:hAnsi="Times New Roman" w:cs="Times New Roman"/>
          <w:b/>
          <w:bCs/>
          <w:u w:val="single"/>
          <w:lang w:eastAsia="fr-FR"/>
        </w:rPr>
        <w:t>Conditions</w:t>
      </w:r>
      <w:r w:rsidRPr="00AE4317">
        <w:rPr>
          <w:rFonts w:ascii="Times New Roman" w:hAnsi="Times New Roman" w:cs="Times New Roman"/>
          <w:b/>
          <w:bCs/>
          <w:u w:val="single"/>
        </w:rPr>
        <w:t xml:space="preserve"> d’emploi et de recrutement </w:t>
      </w:r>
    </w:p>
    <w:p w14:paraId="290A19BD" w14:textId="77777777" w:rsidR="005E0848" w:rsidRPr="00AE4317" w:rsidRDefault="005E0848" w:rsidP="005E0848">
      <w:pPr>
        <w:spacing w:after="0"/>
        <w:jc w:val="both"/>
        <w:rPr>
          <w:rFonts w:ascii="Times New Roman" w:hAnsi="Times New Roman" w:cs="Times New Roman"/>
          <w:highlight w:val="yellow"/>
        </w:rPr>
      </w:pPr>
    </w:p>
    <w:p w14:paraId="401245FC" w14:textId="43B56FA8" w:rsidR="00375E9F" w:rsidRPr="00AE4317" w:rsidRDefault="00375E9F" w:rsidP="00375E9F">
      <w:pPr>
        <w:spacing w:after="0"/>
        <w:jc w:val="both"/>
        <w:rPr>
          <w:rFonts w:ascii="Times New Roman" w:hAnsi="Times New Roman" w:cs="Times New Roman"/>
        </w:rPr>
      </w:pPr>
      <w:r w:rsidRPr="00AE4317">
        <w:rPr>
          <w:rFonts w:ascii="Times New Roman" w:hAnsi="Times New Roman" w:cs="Times New Roman"/>
        </w:rPr>
        <w:t xml:space="preserve">Les conditions d’emploi feront l’objet d’un contrat à négocier avec l’Administration en charge du Projet. Le contrat sera </w:t>
      </w:r>
      <w:r w:rsidR="00BE197C" w:rsidRPr="00AE4317">
        <w:rPr>
          <w:rFonts w:ascii="Times New Roman" w:hAnsi="Times New Roman" w:cs="Times New Roman"/>
        </w:rPr>
        <w:t>de</w:t>
      </w:r>
      <w:r w:rsidRPr="00AE4317">
        <w:rPr>
          <w:rFonts w:ascii="Times New Roman" w:hAnsi="Times New Roman" w:cs="Times New Roman"/>
        </w:rPr>
        <w:t xml:space="preserve"> type « contrat des membres des unités de Projet de la Banque Mondiale ». S’agissant d’un poste contractuel, il reste entendu que le recrutement de candidat fonctionnaire doit satisfaire aux dispositions ci-après de la clause 3.2</w:t>
      </w:r>
      <w:r w:rsidR="002503F2" w:rsidRPr="00AE4317">
        <w:rPr>
          <w:rFonts w:ascii="Times New Roman" w:hAnsi="Times New Roman" w:cs="Times New Roman"/>
        </w:rPr>
        <w:t>2</w:t>
      </w:r>
      <w:r w:rsidRPr="00AE4317">
        <w:rPr>
          <w:rFonts w:ascii="Times New Roman" w:hAnsi="Times New Roman" w:cs="Times New Roman"/>
        </w:rPr>
        <w:t xml:space="preserve"> (d) du Règlement de Passation des Marches pour les Emprunteurs de la Banque Mondiale (Edition Septembre 202</w:t>
      </w:r>
      <w:r w:rsidR="00BE197C" w:rsidRPr="00AE4317">
        <w:rPr>
          <w:rFonts w:ascii="Times New Roman" w:hAnsi="Times New Roman" w:cs="Times New Roman"/>
        </w:rPr>
        <w:t>5</w:t>
      </w:r>
      <w:r w:rsidRPr="00AE4317">
        <w:rPr>
          <w:rFonts w:ascii="Times New Roman" w:hAnsi="Times New Roman" w:cs="Times New Roman"/>
        </w:rPr>
        <w:t>) qui précise que :</w:t>
      </w:r>
    </w:p>
    <w:p w14:paraId="18139F2E" w14:textId="77777777" w:rsidR="00375E9F" w:rsidRPr="00AE4317" w:rsidRDefault="00375E9F" w:rsidP="00375E9F">
      <w:pPr>
        <w:spacing w:after="0" w:line="240" w:lineRule="auto"/>
        <w:jc w:val="both"/>
        <w:rPr>
          <w:rFonts w:ascii="Times New Roman" w:hAnsi="Times New Roman" w:cs="Times New Roman"/>
        </w:rPr>
      </w:pPr>
      <w:r w:rsidRPr="00AE4317">
        <w:rPr>
          <w:rFonts w:ascii="Times New Roman" w:hAnsi="Times New Roman" w:cs="Times New Roman"/>
        </w:rPr>
        <w:t>« Au cas par cas, la Banque peut accepter d’engager des responsables d’administrations publiques et des fonctionnaires du pays de l’Emprunteur dans le cadre de contrats de Consultants dans ledit pays, soit individuellement soit comme membre de l’équipe d’experts proposée par un cabinet de consultants, uniquement lorsque : </w:t>
      </w:r>
    </w:p>
    <w:p w14:paraId="43CE57E4" w14:textId="77777777" w:rsidR="00375E9F" w:rsidRPr="00AE4317" w:rsidRDefault="00375E9F" w:rsidP="00375E9F">
      <w:pPr>
        <w:spacing w:before="120" w:after="120" w:line="240" w:lineRule="auto"/>
        <w:contextualSpacing/>
        <w:jc w:val="both"/>
        <w:rPr>
          <w:rFonts w:ascii="Times New Roman" w:hAnsi="Times New Roman" w:cs="Times New Roman"/>
        </w:rPr>
      </w:pPr>
    </w:p>
    <w:p w14:paraId="5E0E97CC" w14:textId="77777777" w:rsidR="00375E9F" w:rsidRPr="00AE4317" w:rsidRDefault="00375E9F" w:rsidP="00375E9F">
      <w:pPr>
        <w:numPr>
          <w:ilvl w:val="0"/>
          <w:numId w:val="11"/>
        </w:numPr>
        <w:tabs>
          <w:tab w:val="left" w:pos="567"/>
          <w:tab w:val="left" w:pos="720"/>
        </w:tabs>
        <w:spacing w:after="0" w:line="240" w:lineRule="auto"/>
        <w:ind w:left="567" w:hanging="141"/>
        <w:jc w:val="both"/>
        <w:rPr>
          <w:rFonts w:ascii="Times New Roman" w:hAnsi="Times New Roman" w:cs="Times New Roman"/>
        </w:rPr>
      </w:pPr>
      <w:r w:rsidRPr="00AE4317">
        <w:rPr>
          <w:rFonts w:ascii="Times New Roman" w:hAnsi="Times New Roman" w:cs="Times New Roman"/>
        </w:rPr>
        <w:t xml:space="preserve">Leurs services sont d’un caractère unique et exceptionnel, ou leur participation est indispensable à l’exécution du projet ; </w:t>
      </w:r>
    </w:p>
    <w:p w14:paraId="70E2625F" w14:textId="77777777" w:rsidR="00375E9F" w:rsidRPr="00AE4317" w:rsidRDefault="00375E9F" w:rsidP="00375E9F">
      <w:pPr>
        <w:numPr>
          <w:ilvl w:val="0"/>
          <w:numId w:val="11"/>
        </w:numPr>
        <w:tabs>
          <w:tab w:val="left" w:pos="567"/>
          <w:tab w:val="left" w:pos="720"/>
        </w:tabs>
        <w:spacing w:after="0" w:line="240" w:lineRule="auto"/>
        <w:ind w:left="567" w:hanging="141"/>
        <w:jc w:val="both"/>
        <w:rPr>
          <w:rFonts w:ascii="Times New Roman" w:hAnsi="Times New Roman" w:cs="Times New Roman"/>
        </w:rPr>
      </w:pPr>
      <w:r w:rsidRPr="00AE4317">
        <w:rPr>
          <w:rFonts w:ascii="Times New Roman" w:hAnsi="Times New Roman" w:cs="Times New Roman"/>
        </w:rPr>
        <w:t>Leur engagement ne créera pas de conflit d’intérêts ; et</w:t>
      </w:r>
    </w:p>
    <w:p w14:paraId="37E4BA9E" w14:textId="77777777" w:rsidR="00375E9F" w:rsidRPr="00AE4317" w:rsidRDefault="00375E9F" w:rsidP="00375E9F">
      <w:pPr>
        <w:numPr>
          <w:ilvl w:val="0"/>
          <w:numId w:val="11"/>
        </w:numPr>
        <w:tabs>
          <w:tab w:val="left" w:pos="567"/>
          <w:tab w:val="left" w:pos="720"/>
        </w:tabs>
        <w:spacing w:after="0" w:line="240" w:lineRule="auto"/>
        <w:ind w:left="567" w:hanging="141"/>
        <w:jc w:val="both"/>
        <w:rPr>
          <w:rFonts w:ascii="Times New Roman" w:hAnsi="Times New Roman" w:cs="Times New Roman"/>
        </w:rPr>
      </w:pPr>
      <w:r w:rsidRPr="00AE4317">
        <w:rPr>
          <w:rFonts w:ascii="Times New Roman" w:hAnsi="Times New Roman" w:cs="Times New Roman"/>
        </w:rPr>
        <w:t xml:space="preserve">Leur engagement n’enfreint aucune loi, réglementation ou politique de l’Emprunteur ». </w:t>
      </w:r>
    </w:p>
    <w:p w14:paraId="2CE0EB0D" w14:textId="51651CE4" w:rsidR="00AE4317" w:rsidRDefault="00AE4317">
      <w:pPr>
        <w:rPr>
          <w:rFonts w:ascii="Times New Roman" w:hAnsi="Times New Roman" w:cs="Times New Roman"/>
        </w:rPr>
      </w:pPr>
      <w:r>
        <w:rPr>
          <w:rFonts w:ascii="Times New Roman" w:hAnsi="Times New Roman" w:cs="Times New Roman"/>
        </w:rPr>
        <w:br w:type="page"/>
      </w:r>
    </w:p>
    <w:p w14:paraId="378238C5" w14:textId="3A5430CA" w:rsidR="003D2D99" w:rsidRPr="00AE4317" w:rsidRDefault="003D2D99" w:rsidP="009602A8">
      <w:pPr>
        <w:pStyle w:val="Paragraphedeliste"/>
        <w:numPr>
          <w:ilvl w:val="0"/>
          <w:numId w:val="30"/>
        </w:numPr>
        <w:overflowPunct w:val="0"/>
        <w:autoSpaceDE w:val="0"/>
        <w:autoSpaceDN w:val="0"/>
        <w:adjustRightInd w:val="0"/>
        <w:spacing w:after="0" w:line="259" w:lineRule="auto"/>
        <w:ind w:left="284" w:hanging="284"/>
        <w:jc w:val="both"/>
        <w:textAlignment w:val="baseline"/>
        <w:rPr>
          <w:rFonts w:ascii="Times New Roman" w:hAnsi="Times New Roman" w:cs="Times New Roman"/>
          <w:b/>
          <w:bCs/>
          <w:u w:val="single"/>
        </w:rPr>
      </w:pPr>
      <w:r w:rsidRPr="00AE4317">
        <w:rPr>
          <w:rFonts w:ascii="Times New Roman" w:hAnsi="Times New Roman" w:cs="Times New Roman"/>
          <w:b/>
          <w:bCs/>
          <w:u w:val="single"/>
        </w:rPr>
        <w:lastRenderedPageBreak/>
        <w:t>Méthode de sélection</w:t>
      </w:r>
      <w:r w:rsidR="00EE0B35" w:rsidRPr="00AE4317">
        <w:rPr>
          <w:rFonts w:ascii="Times New Roman" w:hAnsi="Times New Roman" w:cs="Times New Roman"/>
          <w:b/>
          <w:bCs/>
          <w:u w:val="single"/>
        </w:rPr>
        <w:t xml:space="preserve"> et disponibilité</w:t>
      </w:r>
    </w:p>
    <w:p w14:paraId="468BE9D2" w14:textId="7C8BE1E5" w:rsidR="00F55F2B" w:rsidRPr="00AE4317" w:rsidRDefault="00F55F2B" w:rsidP="009602A8">
      <w:pPr>
        <w:spacing w:after="0"/>
        <w:ind w:left="284"/>
        <w:jc w:val="both"/>
        <w:rPr>
          <w:rFonts w:ascii="Times New Roman" w:eastAsia="Times New Roman" w:hAnsi="Times New Roman" w:cs="Times New Roman"/>
          <w:lang w:eastAsia="fr-FR"/>
        </w:rPr>
      </w:pPr>
    </w:p>
    <w:p w14:paraId="6E8552F9" w14:textId="5175F9F0" w:rsidR="00D41F04" w:rsidRPr="00AE4317" w:rsidRDefault="00D41F04" w:rsidP="00D41F04">
      <w:pPr>
        <w:spacing w:after="0" w:line="240" w:lineRule="auto"/>
        <w:jc w:val="both"/>
        <w:rPr>
          <w:rFonts w:ascii="Times New Roman" w:hAnsi="Times New Roman"/>
          <w:color w:val="444444"/>
        </w:rPr>
      </w:pPr>
      <w:r w:rsidRPr="00AE4317">
        <w:rPr>
          <w:rFonts w:ascii="Times New Roman" w:hAnsi="Times New Roman"/>
          <w:color w:val="444444"/>
        </w:rPr>
        <w:t xml:space="preserve">Le Consultant sera sélectionné suivant la méthode de Sélection de Consultant Individuel (SCI) en application des dispositions du Règlement de Passation des Marches de la Banque mondiale en vigueur (Edition Septembre 2025) et plus précisément de la clause </w:t>
      </w:r>
      <w:r w:rsidR="00AE4317" w:rsidRPr="00AE4317">
        <w:rPr>
          <w:rFonts w:ascii="Times New Roman" w:hAnsi="Times New Roman"/>
          <w:color w:val="444444"/>
        </w:rPr>
        <w:t>7.36 «</w:t>
      </w:r>
      <w:r w:rsidRPr="00AE4317">
        <w:rPr>
          <w:rFonts w:ascii="Times New Roman" w:hAnsi="Times New Roman"/>
          <w:color w:val="444444"/>
        </w:rPr>
        <w:t> Sélection de Consultants Individuels par mise en concurrence ouverte ».</w:t>
      </w:r>
    </w:p>
    <w:p w14:paraId="0BCCFE44" w14:textId="77777777" w:rsidR="00D41F04" w:rsidRPr="00AE4317" w:rsidRDefault="00D41F04" w:rsidP="00D41F04">
      <w:pPr>
        <w:spacing w:after="0" w:line="240" w:lineRule="auto"/>
        <w:jc w:val="both"/>
        <w:rPr>
          <w:rFonts w:ascii="Times New Roman" w:hAnsi="Times New Roman"/>
          <w:color w:val="444444"/>
        </w:rPr>
      </w:pPr>
    </w:p>
    <w:p w14:paraId="52432815" w14:textId="77777777" w:rsidR="00D41F04" w:rsidRPr="00AE4317" w:rsidRDefault="00D41F04" w:rsidP="00D41F04">
      <w:pPr>
        <w:spacing w:after="0" w:line="240" w:lineRule="auto"/>
        <w:jc w:val="both"/>
        <w:rPr>
          <w:rFonts w:ascii="Times New Roman" w:eastAsia="Times New Roman" w:hAnsi="Times New Roman"/>
        </w:rPr>
      </w:pPr>
      <w:r w:rsidRPr="00AE4317">
        <w:rPr>
          <w:rFonts w:ascii="Times New Roman" w:eastAsia="Times New Roman" w:hAnsi="Times New Roman"/>
        </w:rPr>
        <w:t xml:space="preserve">Les candidats sont choisis en fonction de leur expérience, de leurs qualifications pertinentes, et de leur capacité à réaliser la mission. Il sera constitué une liste restreinte de candidats réunissant le mieux les critères et il sera procédé à une interview de ces candidats. Le candidat sélectionné sera le plus expérimenté, le mieux qualifié et qui est pleinement capable de mener à bien la mission. </w:t>
      </w:r>
    </w:p>
    <w:p w14:paraId="75657C00" w14:textId="77777777" w:rsidR="00D41F04" w:rsidRPr="00AE4317" w:rsidRDefault="00D41F04" w:rsidP="00D41F04">
      <w:pPr>
        <w:spacing w:after="0" w:line="240" w:lineRule="auto"/>
        <w:jc w:val="both"/>
        <w:rPr>
          <w:rFonts w:ascii="Times New Roman" w:eastAsia="Times New Roman" w:hAnsi="Times New Roman"/>
        </w:rPr>
      </w:pPr>
    </w:p>
    <w:p w14:paraId="51530C0D" w14:textId="77777777" w:rsidR="00D41F04" w:rsidRPr="00AE4317" w:rsidRDefault="00D41F04" w:rsidP="00D41F04">
      <w:pPr>
        <w:spacing w:after="0" w:line="240" w:lineRule="auto"/>
        <w:jc w:val="both"/>
        <w:rPr>
          <w:rFonts w:ascii="Times New Roman" w:eastAsia="Times New Roman" w:hAnsi="Times New Roman"/>
        </w:rPr>
      </w:pPr>
      <w:r w:rsidRPr="00AE4317">
        <w:rPr>
          <w:rFonts w:ascii="Times New Roman" w:eastAsia="Times New Roman" w:hAnsi="Times New Roman"/>
        </w:rPr>
        <w:t>Le (la) Candidat (e) sélectionné à l’issue des différentes étapes devra être immédiatement disponible.</w:t>
      </w:r>
    </w:p>
    <w:p w14:paraId="1D660973" w14:textId="77777777" w:rsidR="00D41F04" w:rsidRPr="00AE4317" w:rsidRDefault="00D41F04" w:rsidP="009602A8">
      <w:pPr>
        <w:spacing w:after="0"/>
        <w:ind w:left="284"/>
        <w:jc w:val="both"/>
        <w:rPr>
          <w:rFonts w:ascii="Times New Roman" w:eastAsia="Times New Roman" w:hAnsi="Times New Roman" w:cs="Times New Roman"/>
          <w:lang w:eastAsia="fr-FR"/>
        </w:rPr>
      </w:pPr>
    </w:p>
    <w:p w14:paraId="73B9AC18" w14:textId="55080A3D" w:rsidR="003D2D99" w:rsidRDefault="003D2D99" w:rsidP="009602A8">
      <w:pPr>
        <w:pStyle w:val="Paragraphedeliste"/>
        <w:numPr>
          <w:ilvl w:val="0"/>
          <w:numId w:val="30"/>
        </w:numPr>
        <w:overflowPunct w:val="0"/>
        <w:autoSpaceDE w:val="0"/>
        <w:autoSpaceDN w:val="0"/>
        <w:adjustRightInd w:val="0"/>
        <w:spacing w:after="0" w:line="259" w:lineRule="auto"/>
        <w:ind w:left="284" w:hanging="284"/>
        <w:jc w:val="both"/>
        <w:textAlignment w:val="baseline"/>
        <w:rPr>
          <w:rFonts w:ascii="Times New Roman" w:hAnsi="Times New Roman" w:cs="Times New Roman"/>
          <w:b/>
          <w:bCs/>
          <w:u w:val="single"/>
        </w:rPr>
      </w:pPr>
      <w:r w:rsidRPr="00AE4317">
        <w:rPr>
          <w:rFonts w:ascii="Times New Roman" w:hAnsi="Times New Roman" w:cs="Times New Roman"/>
          <w:b/>
          <w:bCs/>
          <w:u w:val="single"/>
        </w:rPr>
        <w:t>Demande de renseignements</w:t>
      </w:r>
    </w:p>
    <w:p w14:paraId="2A4C0736" w14:textId="77777777" w:rsidR="00AE4317" w:rsidRPr="00AE4317" w:rsidRDefault="00AE4317" w:rsidP="00AE4317">
      <w:pPr>
        <w:pStyle w:val="Paragraphedeliste"/>
        <w:overflowPunct w:val="0"/>
        <w:autoSpaceDE w:val="0"/>
        <w:autoSpaceDN w:val="0"/>
        <w:adjustRightInd w:val="0"/>
        <w:spacing w:after="0" w:line="259" w:lineRule="auto"/>
        <w:ind w:left="284"/>
        <w:jc w:val="both"/>
        <w:textAlignment w:val="baseline"/>
        <w:rPr>
          <w:rFonts w:ascii="Times New Roman" w:hAnsi="Times New Roman" w:cs="Times New Roman"/>
          <w:b/>
          <w:bCs/>
          <w:u w:val="single"/>
        </w:rPr>
      </w:pPr>
    </w:p>
    <w:p w14:paraId="16EFC807" w14:textId="77777777" w:rsidR="00AE4317" w:rsidRDefault="00AE4317" w:rsidP="00AE4317">
      <w:pPr>
        <w:pStyle w:val="Paragraphedeliste1"/>
        <w:spacing w:line="276" w:lineRule="auto"/>
        <w:ind w:left="0"/>
        <w:contextualSpacing w:val="0"/>
        <w:jc w:val="both"/>
        <w:rPr>
          <w:sz w:val="22"/>
          <w:szCs w:val="22"/>
        </w:rPr>
      </w:pPr>
      <w:r w:rsidRPr="00E30520">
        <w:rPr>
          <w:sz w:val="22"/>
          <w:szCs w:val="22"/>
        </w:rPr>
        <w:t>Les candidats qui le souhaitent peuvent avoir plus d’informations et/ou avoir les TDR du poste, tous les jours ouvrables, du lundi au vendredi, de 9 heures à 15 heures (heure de Conakry/Guinée) aux adresses suivantes :</w:t>
      </w:r>
    </w:p>
    <w:p w14:paraId="07D9646D" w14:textId="77777777" w:rsidR="00AE4317" w:rsidRPr="00E30520" w:rsidRDefault="00AE4317" w:rsidP="00AE4317">
      <w:pPr>
        <w:pStyle w:val="Paragraphedeliste1"/>
        <w:spacing w:line="276" w:lineRule="auto"/>
        <w:ind w:left="0"/>
        <w:contextualSpacing w:val="0"/>
        <w:jc w:val="both"/>
        <w:rPr>
          <w:sz w:val="22"/>
          <w:szCs w:val="22"/>
        </w:rPr>
      </w:pPr>
    </w:p>
    <w:p w14:paraId="39EE5FB2" w14:textId="77777777" w:rsidR="00AE4317" w:rsidRPr="00E30520" w:rsidRDefault="00AE4317" w:rsidP="00AE4317">
      <w:pPr>
        <w:pStyle w:val="Paragraphedeliste"/>
        <w:numPr>
          <w:ilvl w:val="0"/>
          <w:numId w:val="43"/>
        </w:numPr>
        <w:overflowPunct w:val="0"/>
        <w:autoSpaceDE w:val="0"/>
        <w:ind w:left="567" w:hanging="425"/>
        <w:jc w:val="both"/>
        <w:textAlignment w:val="baseline"/>
        <w:rPr>
          <w:rFonts w:ascii="Times New Roman" w:hAnsi="Times New Roman" w:cs="Times New Roman"/>
          <w:color w:val="767676"/>
          <w:shd w:val="clear" w:color="auto" w:fill="FFFFFF"/>
        </w:rPr>
      </w:pPr>
      <w:r w:rsidRPr="00E30520">
        <w:rPr>
          <w:rFonts w:ascii="Times New Roman" w:hAnsi="Times New Roman" w:cs="Times New Roman"/>
          <w:b/>
          <w:bCs/>
        </w:rPr>
        <w:t>Unité de Gestion du PGRNME</w:t>
      </w:r>
      <w:r w:rsidRPr="00E30520">
        <w:rPr>
          <w:rFonts w:ascii="Times New Roman" w:hAnsi="Times New Roman" w:cs="Times New Roman"/>
          <w:i/>
          <w:iCs/>
        </w:rPr>
        <w:t xml:space="preserve"> </w:t>
      </w:r>
      <w:r w:rsidRPr="00E30520">
        <w:rPr>
          <w:rFonts w:ascii="Times New Roman" w:hAnsi="Times New Roman" w:cs="Times New Roman"/>
        </w:rPr>
        <w:t xml:space="preserve">Commune de Ratoma, Quartier </w:t>
      </w:r>
      <w:proofErr w:type="spellStart"/>
      <w:r w:rsidRPr="00E30520">
        <w:rPr>
          <w:rFonts w:ascii="Times New Roman" w:hAnsi="Times New Roman" w:cs="Times New Roman"/>
        </w:rPr>
        <w:t>Taouyah</w:t>
      </w:r>
      <w:proofErr w:type="spellEnd"/>
      <w:r w:rsidRPr="00E30520">
        <w:rPr>
          <w:rFonts w:ascii="Times New Roman" w:hAnsi="Times New Roman" w:cs="Times New Roman"/>
        </w:rPr>
        <w:t>, Résidence Alimou, Conakry, Tél : +224 625 265 914, 622 200 224, 626 636 362</w:t>
      </w:r>
      <w:r w:rsidRPr="00E30520">
        <w:rPr>
          <w:rFonts w:ascii="Times New Roman" w:hAnsi="Times New Roman" w:cs="Times New Roman"/>
          <w:i/>
          <w:iCs/>
        </w:rPr>
        <w:t xml:space="preserve"> </w:t>
      </w:r>
      <w:r w:rsidRPr="00E30520">
        <w:rPr>
          <w:rFonts w:ascii="Times New Roman" w:hAnsi="Times New Roman" w:cs="Times New Roman"/>
        </w:rPr>
        <w:t xml:space="preserve">E-mail : </w:t>
      </w:r>
      <w:hyperlink r:id="rId10" w:history="1">
        <w:r w:rsidRPr="00E30520">
          <w:rPr>
            <w:rStyle w:val="Lienhypertexte"/>
            <w:rFonts w:ascii="Times New Roman" w:hAnsi="Times New Roman" w:cs="Times New Roman"/>
            <w:i/>
            <w:iCs/>
          </w:rPr>
          <w:t>oumar.wann@pgrnme.com</w:t>
        </w:r>
      </w:hyperlink>
      <w:r w:rsidRPr="00E30520">
        <w:rPr>
          <w:rStyle w:val="Lienhypertexte"/>
          <w:rFonts w:ascii="Times New Roman" w:hAnsi="Times New Roman" w:cs="Times New Roman"/>
          <w:i/>
          <w:iCs/>
        </w:rPr>
        <w:t xml:space="preserve"> </w:t>
      </w:r>
      <w:r w:rsidRPr="00E30520">
        <w:rPr>
          <w:rFonts w:ascii="Times New Roman" w:hAnsi="Times New Roman" w:cs="Times New Roman"/>
          <w:i/>
          <w:iCs/>
        </w:rPr>
        <w:t xml:space="preserve">et copie obligatoire à </w:t>
      </w:r>
      <w:hyperlink r:id="rId11" w:history="1">
        <w:r w:rsidRPr="00E30520">
          <w:rPr>
            <w:rStyle w:val="Lienhypertexte"/>
            <w:rFonts w:ascii="Times New Roman" w:hAnsi="Times New Roman" w:cs="Times New Roman"/>
            <w:i/>
            <w:iCs/>
            <w:shd w:val="clear" w:color="auto" w:fill="FFFFFF"/>
          </w:rPr>
          <w:t>dgbsd@mefb.gov.gn</w:t>
        </w:r>
      </w:hyperlink>
      <w:r w:rsidRPr="00E30520">
        <w:rPr>
          <w:rFonts w:ascii="Times New Roman" w:hAnsi="Times New Roman" w:cs="Times New Roman"/>
          <w:i/>
          <w:iCs/>
          <w:color w:val="767676"/>
          <w:shd w:val="clear" w:color="auto" w:fill="FFFFFF"/>
        </w:rPr>
        <w:t>,</w:t>
      </w:r>
      <w:r w:rsidRPr="00E30520">
        <w:rPr>
          <w:rFonts w:ascii="Times New Roman" w:hAnsi="Times New Roman" w:cs="Times New Roman"/>
          <w:i/>
          <w:iCs/>
        </w:rPr>
        <w:t xml:space="preserve"> </w:t>
      </w:r>
      <w:hyperlink r:id="rId12" w:history="1">
        <w:r w:rsidRPr="00E30520">
          <w:rPr>
            <w:rStyle w:val="Lienhypertexte"/>
            <w:rFonts w:ascii="Times New Roman" w:hAnsi="Times New Roman" w:cs="Times New Roman"/>
            <w:i/>
            <w:iCs/>
            <w:shd w:val="clear" w:color="auto" w:fill="FFFFFF"/>
          </w:rPr>
          <w:t>fatoumata-hassanatou.bah@pgrnme.com, moriba.kourouma@pgrnme.com</w:t>
        </w:r>
      </w:hyperlink>
    </w:p>
    <w:p w14:paraId="0D062F66" w14:textId="77777777" w:rsidR="004B01A5" w:rsidRPr="004B01A5" w:rsidRDefault="00AE4317" w:rsidP="00AE4317">
      <w:pPr>
        <w:pStyle w:val="Paragraphedeliste"/>
        <w:numPr>
          <w:ilvl w:val="0"/>
          <w:numId w:val="43"/>
        </w:numPr>
        <w:overflowPunct w:val="0"/>
        <w:autoSpaceDE w:val="0"/>
        <w:ind w:left="567" w:hanging="425"/>
        <w:jc w:val="both"/>
        <w:textAlignment w:val="baseline"/>
        <w:rPr>
          <w:rFonts w:ascii="Times New Roman" w:hAnsi="Times New Roman" w:cs="Times New Roman"/>
          <w:color w:val="767676"/>
          <w:shd w:val="clear" w:color="auto" w:fill="FFFFFF"/>
        </w:rPr>
      </w:pPr>
      <w:r w:rsidRPr="00B94EFB">
        <w:rPr>
          <w:rFonts w:ascii="Times New Roman" w:eastAsia="Times New Roman" w:hAnsi="Times New Roman" w:cs="Times New Roman"/>
          <w:b/>
          <w:bCs/>
          <w:color w:val="000000"/>
          <w:lang w:eastAsia="fr-FR"/>
        </w:rPr>
        <w:t>Ministère de L'Economie, des Finances et du Budget</w:t>
      </w:r>
      <w:r w:rsidRPr="00B94EFB">
        <w:rPr>
          <w:rFonts w:ascii="Times New Roman" w:eastAsia="Times New Roman" w:hAnsi="Times New Roman" w:cs="Times New Roman"/>
          <w:color w:val="000000"/>
          <w:lang w:eastAsia="fr-FR"/>
        </w:rPr>
        <w:t xml:space="preserve">/Bureau de Stratégie et de Développement, </w:t>
      </w:r>
      <w:proofErr w:type="spellStart"/>
      <w:r w:rsidRPr="00B94EFB">
        <w:rPr>
          <w:rFonts w:ascii="Times New Roman" w:eastAsia="Times New Roman" w:hAnsi="Times New Roman" w:cs="Times New Roman"/>
          <w:color w:val="000000"/>
          <w:lang w:eastAsia="fr-FR"/>
        </w:rPr>
        <w:t>Almamya</w:t>
      </w:r>
      <w:proofErr w:type="spellEnd"/>
      <w:r w:rsidRPr="00B94EFB">
        <w:rPr>
          <w:rFonts w:ascii="Times New Roman" w:eastAsia="Times New Roman" w:hAnsi="Times New Roman" w:cs="Times New Roman"/>
          <w:color w:val="000000"/>
          <w:lang w:eastAsia="fr-FR"/>
        </w:rPr>
        <w:t xml:space="preserve"> - Commune de Kaloum, Conakry - Guinée </w:t>
      </w:r>
      <w:proofErr w:type="gramStart"/>
      <w:r w:rsidRPr="00B94EFB">
        <w:rPr>
          <w:rFonts w:ascii="Times New Roman" w:eastAsia="Times New Roman" w:hAnsi="Times New Roman" w:cs="Times New Roman"/>
          <w:color w:val="000000"/>
          <w:lang w:eastAsia="fr-FR"/>
        </w:rPr>
        <w:t>Tél:</w:t>
      </w:r>
      <w:proofErr w:type="gramEnd"/>
      <w:r w:rsidRPr="00B94EFB">
        <w:rPr>
          <w:rFonts w:ascii="Times New Roman" w:eastAsia="Times New Roman" w:hAnsi="Times New Roman" w:cs="Times New Roman"/>
          <w:color w:val="000000"/>
          <w:lang w:eastAsia="fr-FR"/>
        </w:rPr>
        <w:t xml:space="preserve"> +224 623 353 531,</w:t>
      </w:r>
    </w:p>
    <w:p w14:paraId="08DA0F0D" w14:textId="4155075D" w:rsidR="00AE4317" w:rsidRPr="00AE4317" w:rsidRDefault="00AE4317" w:rsidP="004B01A5">
      <w:pPr>
        <w:pStyle w:val="Paragraphedeliste"/>
        <w:overflowPunct w:val="0"/>
        <w:autoSpaceDE w:val="0"/>
        <w:ind w:left="567"/>
        <w:jc w:val="both"/>
        <w:textAlignment w:val="baseline"/>
        <w:rPr>
          <w:rFonts w:ascii="Times New Roman" w:hAnsi="Times New Roman" w:cs="Times New Roman"/>
          <w:color w:val="767676"/>
          <w:shd w:val="clear" w:color="auto" w:fill="FFFFFF"/>
        </w:rPr>
      </w:pPr>
      <w:proofErr w:type="gramStart"/>
      <w:r w:rsidRPr="00B94EFB">
        <w:rPr>
          <w:rFonts w:ascii="Times New Roman" w:eastAsia="Times New Roman" w:hAnsi="Times New Roman" w:cs="Times New Roman"/>
          <w:color w:val="000000"/>
          <w:lang w:eastAsia="fr-FR"/>
        </w:rPr>
        <w:t>E-mail:</w:t>
      </w:r>
      <w:proofErr w:type="gramEnd"/>
      <w:r w:rsidRPr="00B94EFB">
        <w:rPr>
          <w:rFonts w:ascii="Times New Roman" w:eastAsia="Times New Roman" w:hAnsi="Times New Roman" w:cs="Times New Roman"/>
          <w:color w:val="000000"/>
          <w:lang w:eastAsia="fr-FR"/>
        </w:rPr>
        <w:t xml:space="preserve"> </w:t>
      </w:r>
      <w:hyperlink r:id="rId13" w:history="1">
        <w:r w:rsidRPr="00B94EFB">
          <w:rPr>
            <w:rStyle w:val="Lienhypertexte"/>
            <w:rFonts w:ascii="Times New Roman" w:eastAsia="Times New Roman" w:hAnsi="Times New Roman" w:cs="Times New Roman"/>
            <w:lang w:eastAsia="fr-FR"/>
          </w:rPr>
          <w:t>dgbsd@mefb.gov.gn</w:t>
        </w:r>
      </w:hyperlink>
      <w:r w:rsidRPr="00B94EFB">
        <w:rPr>
          <w:rFonts w:ascii="Times New Roman" w:eastAsia="Times New Roman" w:hAnsi="Times New Roman" w:cs="Times New Roman"/>
          <w:color w:val="000000"/>
          <w:lang w:eastAsia="fr-FR"/>
        </w:rPr>
        <w:t xml:space="preserve">, avec copie obligatoire </w:t>
      </w:r>
      <w:r w:rsidRPr="00B94EFB">
        <w:rPr>
          <w:rFonts w:ascii="Times New Roman" w:eastAsia="Times New Roman" w:hAnsi="Times New Roman" w:cs="Times New Roman"/>
          <w:i/>
          <w:iCs/>
          <w:color w:val="000000"/>
          <w:lang w:eastAsia="fr-FR"/>
        </w:rPr>
        <w:t xml:space="preserve">à </w:t>
      </w:r>
      <w:hyperlink r:id="rId14" w:history="1">
        <w:r w:rsidRPr="00B94EFB">
          <w:rPr>
            <w:rStyle w:val="Lienhypertexte"/>
            <w:rFonts w:ascii="Times New Roman" w:hAnsi="Times New Roman" w:cs="Times New Roman"/>
            <w:i/>
            <w:iCs/>
          </w:rPr>
          <w:t>oumar.wann@pgrnme.com</w:t>
        </w:r>
      </w:hyperlink>
      <w:r w:rsidRPr="00B94EFB">
        <w:rPr>
          <w:rStyle w:val="Lienhypertexte"/>
          <w:rFonts w:ascii="Times New Roman" w:hAnsi="Times New Roman" w:cs="Times New Roman"/>
          <w:i/>
          <w:iCs/>
        </w:rPr>
        <w:t xml:space="preserve">, </w:t>
      </w:r>
      <w:hyperlink r:id="rId15" w:history="1">
        <w:r w:rsidRPr="00B94EFB">
          <w:rPr>
            <w:rStyle w:val="Lienhypertexte"/>
            <w:rFonts w:ascii="Times New Roman" w:hAnsi="Times New Roman" w:cs="Times New Roman"/>
            <w:i/>
            <w:iCs/>
            <w:shd w:val="clear" w:color="auto" w:fill="FFFFFF"/>
          </w:rPr>
          <w:t>fatoumata-hassanatou.bah@pgrnme.com,  moriba.kourouma@pgrnme.com</w:t>
        </w:r>
      </w:hyperlink>
    </w:p>
    <w:p w14:paraId="18715ED3" w14:textId="77777777" w:rsidR="00AE4317" w:rsidRPr="00B94EFB" w:rsidRDefault="00AE4317" w:rsidP="00AE4317">
      <w:pPr>
        <w:pStyle w:val="Paragraphedeliste"/>
        <w:overflowPunct w:val="0"/>
        <w:autoSpaceDE w:val="0"/>
        <w:jc w:val="both"/>
        <w:textAlignment w:val="baseline"/>
        <w:rPr>
          <w:rStyle w:val="Lienhypertexte"/>
          <w:rFonts w:ascii="Times New Roman" w:hAnsi="Times New Roman" w:cs="Times New Roman"/>
          <w:color w:val="767676"/>
          <w:u w:val="none"/>
          <w:shd w:val="clear" w:color="auto" w:fill="FFFFFF"/>
        </w:rPr>
      </w:pPr>
    </w:p>
    <w:p w14:paraId="308021F7" w14:textId="77777777" w:rsidR="00AE4317" w:rsidRPr="00E30520" w:rsidRDefault="00AE4317" w:rsidP="00AE4317">
      <w:pPr>
        <w:pStyle w:val="Paragraphedeliste"/>
        <w:numPr>
          <w:ilvl w:val="0"/>
          <w:numId w:val="30"/>
        </w:numPr>
        <w:overflowPunct w:val="0"/>
        <w:autoSpaceDE w:val="0"/>
        <w:autoSpaceDN w:val="0"/>
        <w:adjustRightInd w:val="0"/>
        <w:spacing w:after="0" w:line="259" w:lineRule="auto"/>
        <w:ind w:left="284" w:hanging="284"/>
        <w:jc w:val="both"/>
        <w:textAlignment w:val="baseline"/>
        <w:rPr>
          <w:rFonts w:ascii="Times New Roman" w:hAnsi="Times New Roman" w:cs="Times New Roman"/>
          <w:b/>
          <w:bCs/>
        </w:rPr>
      </w:pPr>
      <w:r w:rsidRPr="00E30520">
        <w:rPr>
          <w:rFonts w:ascii="Times New Roman" w:hAnsi="Times New Roman" w:cs="Times New Roman"/>
          <w:b/>
          <w:bCs/>
          <w:u w:val="single"/>
        </w:rPr>
        <w:t>Dossiers à fournir</w:t>
      </w:r>
      <w:r w:rsidRPr="00E30520">
        <w:rPr>
          <w:rFonts w:ascii="Times New Roman" w:hAnsi="Times New Roman" w:cs="Times New Roman"/>
          <w:b/>
          <w:bCs/>
        </w:rPr>
        <w:t> </w:t>
      </w:r>
    </w:p>
    <w:p w14:paraId="3EA3DC12" w14:textId="77777777" w:rsidR="00AE4317" w:rsidRPr="00E30520" w:rsidRDefault="00AE4317" w:rsidP="00AE4317">
      <w:pPr>
        <w:pStyle w:val="Paragraphedeliste"/>
        <w:overflowPunct w:val="0"/>
        <w:autoSpaceDE w:val="0"/>
        <w:autoSpaceDN w:val="0"/>
        <w:adjustRightInd w:val="0"/>
        <w:spacing w:after="0" w:line="259" w:lineRule="auto"/>
        <w:ind w:left="284"/>
        <w:jc w:val="both"/>
        <w:textAlignment w:val="baseline"/>
        <w:rPr>
          <w:rFonts w:ascii="Times New Roman" w:hAnsi="Times New Roman" w:cs="Times New Roman"/>
          <w:b/>
          <w:bCs/>
        </w:rPr>
      </w:pPr>
    </w:p>
    <w:p w14:paraId="2F3E6220" w14:textId="77777777" w:rsidR="00AE4317" w:rsidRPr="00E30520" w:rsidRDefault="00AE4317" w:rsidP="00AE4317">
      <w:pPr>
        <w:spacing w:after="0"/>
        <w:ind w:left="284"/>
        <w:jc w:val="both"/>
        <w:rPr>
          <w:rFonts w:ascii="Times New Roman" w:hAnsi="Times New Roman" w:cs="Times New Roman"/>
        </w:rPr>
      </w:pPr>
      <w:r w:rsidRPr="00E30520">
        <w:rPr>
          <w:rFonts w:ascii="Times New Roman" w:hAnsi="Times New Roman" w:cs="Times New Roman"/>
        </w:rPr>
        <w:t xml:space="preserve">Les dossiers de candidature, </w:t>
      </w:r>
      <w:r w:rsidRPr="00E30520">
        <w:rPr>
          <w:rFonts w:ascii="Times New Roman" w:hAnsi="Times New Roman" w:cs="Times New Roman"/>
          <w:b/>
          <w:bCs/>
        </w:rPr>
        <w:t>en langue française</w:t>
      </w:r>
      <w:r w:rsidRPr="00E30520">
        <w:rPr>
          <w:rFonts w:ascii="Times New Roman" w:hAnsi="Times New Roman" w:cs="Times New Roman"/>
        </w:rPr>
        <w:t>, devront comprendre, au moins, les éléments ci-après :</w:t>
      </w:r>
    </w:p>
    <w:p w14:paraId="07473953" w14:textId="77777777" w:rsidR="00AE4317" w:rsidRPr="00E30520" w:rsidRDefault="00AE4317" w:rsidP="00AE4317">
      <w:pPr>
        <w:pStyle w:val="Paragraphedeliste"/>
        <w:numPr>
          <w:ilvl w:val="0"/>
          <w:numId w:val="36"/>
        </w:numPr>
        <w:spacing w:after="0"/>
        <w:ind w:left="567" w:hanging="283"/>
        <w:jc w:val="both"/>
        <w:rPr>
          <w:rFonts w:ascii="Times New Roman" w:hAnsi="Times New Roman" w:cs="Times New Roman"/>
        </w:rPr>
      </w:pPr>
      <w:r w:rsidRPr="00E30520">
        <w:rPr>
          <w:rFonts w:ascii="Times New Roman" w:hAnsi="Times New Roman" w:cs="Times New Roman"/>
        </w:rPr>
        <w:t>Une lettre de motivation ;</w:t>
      </w:r>
    </w:p>
    <w:p w14:paraId="526ED482" w14:textId="77777777" w:rsidR="00AE4317" w:rsidRPr="00E30520" w:rsidRDefault="00AE4317" w:rsidP="00AE4317">
      <w:pPr>
        <w:pStyle w:val="Paragraphedeliste"/>
        <w:numPr>
          <w:ilvl w:val="0"/>
          <w:numId w:val="36"/>
        </w:numPr>
        <w:spacing w:after="0"/>
        <w:ind w:left="567" w:hanging="283"/>
        <w:jc w:val="both"/>
        <w:rPr>
          <w:rFonts w:ascii="Times New Roman" w:hAnsi="Times New Roman" w:cs="Times New Roman"/>
        </w:rPr>
      </w:pPr>
      <w:r w:rsidRPr="00E30520">
        <w:rPr>
          <w:rFonts w:ascii="Times New Roman" w:hAnsi="Times New Roman" w:cs="Times New Roman"/>
        </w:rPr>
        <w:t>Un Curriculum vitae détaillé, récent et certifié sincère par le candidat ;</w:t>
      </w:r>
    </w:p>
    <w:p w14:paraId="00DB5147" w14:textId="77777777" w:rsidR="00AE4317" w:rsidRPr="00E30520" w:rsidRDefault="00AE4317" w:rsidP="00AE4317">
      <w:pPr>
        <w:pStyle w:val="Paragraphedeliste"/>
        <w:numPr>
          <w:ilvl w:val="0"/>
          <w:numId w:val="36"/>
        </w:numPr>
        <w:spacing w:after="0"/>
        <w:ind w:left="567" w:hanging="283"/>
        <w:jc w:val="both"/>
        <w:rPr>
          <w:rFonts w:ascii="Times New Roman" w:hAnsi="Times New Roman" w:cs="Times New Roman"/>
        </w:rPr>
      </w:pPr>
      <w:r w:rsidRPr="00E30520">
        <w:rPr>
          <w:rFonts w:ascii="Times New Roman" w:hAnsi="Times New Roman" w:cs="Times New Roman"/>
        </w:rPr>
        <w:t>Une copie du ou des diplômes et attestations ou tout autre document attestant les qualifications et expériences acquises par le candidat ;</w:t>
      </w:r>
    </w:p>
    <w:p w14:paraId="78C9C04B" w14:textId="77777777" w:rsidR="00AE4317" w:rsidRDefault="00AE4317" w:rsidP="00AE4317">
      <w:pPr>
        <w:pStyle w:val="Paragraphedeliste"/>
        <w:numPr>
          <w:ilvl w:val="0"/>
          <w:numId w:val="36"/>
        </w:numPr>
        <w:spacing w:after="0"/>
        <w:ind w:left="567" w:hanging="283"/>
        <w:jc w:val="both"/>
        <w:rPr>
          <w:rFonts w:ascii="Times New Roman" w:hAnsi="Times New Roman" w:cs="Times New Roman"/>
        </w:rPr>
      </w:pPr>
      <w:r w:rsidRPr="00E30520">
        <w:rPr>
          <w:rFonts w:ascii="Times New Roman" w:hAnsi="Times New Roman" w:cs="Times New Roman"/>
        </w:rPr>
        <w:t>Les références d’au moins trois (3) emplois antérieurs et les coordonnées accessibles des employeurs.</w:t>
      </w:r>
    </w:p>
    <w:p w14:paraId="6EE30397" w14:textId="77777777" w:rsidR="00AE4317" w:rsidRPr="00E30520" w:rsidRDefault="00AE4317" w:rsidP="00AE4317">
      <w:pPr>
        <w:pStyle w:val="Paragraphedeliste"/>
        <w:spacing w:after="0"/>
        <w:ind w:left="567"/>
        <w:jc w:val="both"/>
        <w:rPr>
          <w:rFonts w:ascii="Times New Roman" w:hAnsi="Times New Roman" w:cs="Times New Roman"/>
        </w:rPr>
      </w:pPr>
    </w:p>
    <w:p w14:paraId="160DB776" w14:textId="77777777" w:rsidR="00AE4317" w:rsidRDefault="00AE4317" w:rsidP="00AE4317">
      <w:pPr>
        <w:spacing w:after="0"/>
        <w:ind w:left="284"/>
        <w:jc w:val="both"/>
        <w:rPr>
          <w:rFonts w:ascii="Times New Roman" w:hAnsi="Times New Roman" w:cs="Times New Roman"/>
        </w:rPr>
      </w:pPr>
      <w:r w:rsidRPr="00B94EFB">
        <w:rPr>
          <w:rFonts w:ascii="Times New Roman" w:hAnsi="Times New Roman" w:cs="Times New Roman"/>
        </w:rPr>
        <w:t>Des vérifications pourraient être faites sur les dossiers fournis. Un entretien (ou interview) pourrait être organisé, au besoin, pour les candidats présélectionnés sur la base de l’examen et l’évaluation de leurs dossiers</w:t>
      </w:r>
    </w:p>
    <w:p w14:paraId="2E40B018" w14:textId="77777777" w:rsidR="002954D9" w:rsidRPr="00AE4317" w:rsidRDefault="002954D9" w:rsidP="002954D9">
      <w:pPr>
        <w:pStyle w:val="Paragraphedeliste"/>
        <w:overflowPunct w:val="0"/>
        <w:autoSpaceDE w:val="0"/>
        <w:jc w:val="both"/>
        <w:textAlignment w:val="baseline"/>
        <w:rPr>
          <w:rFonts w:ascii="Helvetica" w:hAnsi="Helvetica"/>
          <w:color w:val="767676"/>
          <w:shd w:val="clear" w:color="auto" w:fill="FFFFFF"/>
        </w:rPr>
      </w:pPr>
    </w:p>
    <w:p w14:paraId="59E169CE" w14:textId="4D3F890D" w:rsidR="005E0848" w:rsidRDefault="005E0848" w:rsidP="009602A8">
      <w:pPr>
        <w:pStyle w:val="Paragraphedeliste"/>
        <w:numPr>
          <w:ilvl w:val="0"/>
          <w:numId w:val="30"/>
        </w:numPr>
        <w:overflowPunct w:val="0"/>
        <w:autoSpaceDE w:val="0"/>
        <w:autoSpaceDN w:val="0"/>
        <w:adjustRightInd w:val="0"/>
        <w:spacing w:after="0" w:line="259" w:lineRule="auto"/>
        <w:ind w:left="284" w:hanging="284"/>
        <w:jc w:val="both"/>
        <w:textAlignment w:val="baseline"/>
        <w:rPr>
          <w:rFonts w:ascii="Times New Roman" w:hAnsi="Times New Roman" w:cs="Times New Roman"/>
          <w:b/>
          <w:bCs/>
        </w:rPr>
      </w:pPr>
      <w:r w:rsidRPr="00AE4317">
        <w:rPr>
          <w:rFonts w:ascii="Times New Roman" w:hAnsi="Times New Roman" w:cs="Times New Roman"/>
          <w:b/>
          <w:bCs/>
          <w:u w:val="single"/>
        </w:rPr>
        <w:t>Dossiers à fournir</w:t>
      </w:r>
      <w:r w:rsidRPr="00AE4317">
        <w:rPr>
          <w:rFonts w:ascii="Times New Roman" w:hAnsi="Times New Roman" w:cs="Times New Roman"/>
          <w:b/>
          <w:bCs/>
        </w:rPr>
        <w:t> </w:t>
      </w:r>
    </w:p>
    <w:p w14:paraId="7BFECD0F" w14:textId="77777777" w:rsidR="00AE4317" w:rsidRPr="00AE4317" w:rsidRDefault="00AE4317" w:rsidP="00AE4317">
      <w:pPr>
        <w:pStyle w:val="Paragraphedeliste"/>
        <w:overflowPunct w:val="0"/>
        <w:autoSpaceDE w:val="0"/>
        <w:autoSpaceDN w:val="0"/>
        <w:adjustRightInd w:val="0"/>
        <w:spacing w:after="0" w:line="259" w:lineRule="auto"/>
        <w:ind w:left="284"/>
        <w:jc w:val="both"/>
        <w:textAlignment w:val="baseline"/>
        <w:rPr>
          <w:rFonts w:ascii="Times New Roman" w:hAnsi="Times New Roman" w:cs="Times New Roman"/>
          <w:b/>
          <w:bCs/>
        </w:rPr>
      </w:pPr>
    </w:p>
    <w:p w14:paraId="3AA2073B" w14:textId="77777777" w:rsidR="00375E9F" w:rsidRPr="00AE4317" w:rsidRDefault="00375E9F" w:rsidP="00375E9F">
      <w:pPr>
        <w:spacing w:after="0"/>
        <w:ind w:left="284"/>
        <w:jc w:val="both"/>
        <w:rPr>
          <w:rFonts w:ascii="Times New Roman" w:hAnsi="Times New Roman" w:cs="Times New Roman"/>
        </w:rPr>
      </w:pPr>
      <w:bookmarkStart w:id="5" w:name="_Hlk165711141"/>
      <w:r w:rsidRPr="00AE4317">
        <w:rPr>
          <w:rFonts w:ascii="Times New Roman" w:hAnsi="Times New Roman" w:cs="Times New Roman"/>
        </w:rPr>
        <w:t xml:space="preserve">Les dossiers de candidature, </w:t>
      </w:r>
      <w:r w:rsidRPr="00AE4317">
        <w:rPr>
          <w:rFonts w:ascii="Times New Roman" w:hAnsi="Times New Roman" w:cs="Times New Roman"/>
          <w:b/>
          <w:bCs/>
        </w:rPr>
        <w:t>en langue française</w:t>
      </w:r>
      <w:r w:rsidRPr="00AE4317">
        <w:rPr>
          <w:rFonts w:ascii="Times New Roman" w:hAnsi="Times New Roman" w:cs="Times New Roman"/>
        </w:rPr>
        <w:t>, devront comprendre, au moins, les éléments ci-après :</w:t>
      </w:r>
    </w:p>
    <w:p w14:paraId="6B255895" w14:textId="77777777" w:rsidR="00F55F2B" w:rsidRPr="00AE4317" w:rsidRDefault="00F55F2B" w:rsidP="009D03C1">
      <w:pPr>
        <w:pStyle w:val="Paragraphedeliste1"/>
        <w:numPr>
          <w:ilvl w:val="0"/>
          <w:numId w:val="50"/>
        </w:numPr>
        <w:spacing w:line="276" w:lineRule="auto"/>
        <w:contextualSpacing w:val="0"/>
        <w:jc w:val="both"/>
        <w:rPr>
          <w:sz w:val="22"/>
          <w:szCs w:val="22"/>
        </w:rPr>
      </w:pPr>
      <w:r w:rsidRPr="00AE4317">
        <w:rPr>
          <w:sz w:val="22"/>
          <w:szCs w:val="22"/>
        </w:rPr>
        <w:t>Une lettre de motivation ;</w:t>
      </w:r>
    </w:p>
    <w:p w14:paraId="12C4340F" w14:textId="77777777" w:rsidR="00F55F2B" w:rsidRPr="00AE4317" w:rsidRDefault="00F55F2B" w:rsidP="009D03C1">
      <w:pPr>
        <w:pStyle w:val="Paragraphedeliste1"/>
        <w:numPr>
          <w:ilvl w:val="0"/>
          <w:numId w:val="50"/>
        </w:numPr>
        <w:spacing w:line="276" w:lineRule="auto"/>
        <w:contextualSpacing w:val="0"/>
        <w:jc w:val="both"/>
        <w:rPr>
          <w:sz w:val="22"/>
          <w:szCs w:val="22"/>
        </w:rPr>
      </w:pPr>
      <w:r w:rsidRPr="00AE4317">
        <w:rPr>
          <w:sz w:val="22"/>
          <w:szCs w:val="22"/>
        </w:rPr>
        <w:t>Un Curriculum vitae détaillé, récent et certifié sincère par le candidat ;</w:t>
      </w:r>
    </w:p>
    <w:p w14:paraId="0C0DD488" w14:textId="77777777" w:rsidR="00F55F2B" w:rsidRPr="00AE4317" w:rsidRDefault="00F55F2B" w:rsidP="009D03C1">
      <w:pPr>
        <w:pStyle w:val="Paragraphedeliste1"/>
        <w:numPr>
          <w:ilvl w:val="0"/>
          <w:numId w:val="50"/>
        </w:numPr>
        <w:spacing w:line="276" w:lineRule="auto"/>
        <w:contextualSpacing w:val="0"/>
        <w:jc w:val="both"/>
        <w:rPr>
          <w:sz w:val="22"/>
          <w:szCs w:val="22"/>
        </w:rPr>
      </w:pPr>
      <w:r w:rsidRPr="00AE4317">
        <w:rPr>
          <w:sz w:val="22"/>
          <w:szCs w:val="22"/>
        </w:rPr>
        <w:t>Une copie du ou des diplômes et attestations ou tout autre document attestant les qualifications et expériences acquises par le candidat ;</w:t>
      </w:r>
    </w:p>
    <w:p w14:paraId="099F17E9" w14:textId="77777777" w:rsidR="00F55F2B" w:rsidRDefault="00F55F2B" w:rsidP="009D03C1">
      <w:pPr>
        <w:pStyle w:val="Paragraphedeliste1"/>
        <w:numPr>
          <w:ilvl w:val="0"/>
          <w:numId w:val="50"/>
        </w:numPr>
        <w:spacing w:line="276" w:lineRule="auto"/>
        <w:contextualSpacing w:val="0"/>
        <w:jc w:val="both"/>
        <w:rPr>
          <w:sz w:val="22"/>
          <w:szCs w:val="22"/>
        </w:rPr>
      </w:pPr>
      <w:r w:rsidRPr="00AE4317">
        <w:rPr>
          <w:sz w:val="22"/>
          <w:szCs w:val="22"/>
        </w:rPr>
        <w:t>Les références d’au moins 3 emplois antérieurs et les coordonnées accessibles des employeurs.</w:t>
      </w:r>
    </w:p>
    <w:p w14:paraId="1E15B48E" w14:textId="77777777" w:rsidR="00AE4317" w:rsidRPr="00AE4317" w:rsidRDefault="00AE4317" w:rsidP="00AE4317">
      <w:pPr>
        <w:pStyle w:val="Paragraphedeliste1"/>
        <w:spacing w:line="276" w:lineRule="auto"/>
        <w:contextualSpacing w:val="0"/>
        <w:jc w:val="both"/>
        <w:rPr>
          <w:sz w:val="22"/>
          <w:szCs w:val="22"/>
        </w:rPr>
      </w:pPr>
    </w:p>
    <w:p w14:paraId="654F9D68" w14:textId="33108F18" w:rsidR="00F55F2B" w:rsidRPr="00AE4317" w:rsidRDefault="00F55F2B" w:rsidP="009D03C1">
      <w:pPr>
        <w:pStyle w:val="Paragraphedeliste1"/>
        <w:spacing w:line="276" w:lineRule="auto"/>
        <w:ind w:left="360"/>
        <w:contextualSpacing w:val="0"/>
        <w:jc w:val="both"/>
        <w:rPr>
          <w:sz w:val="22"/>
          <w:szCs w:val="22"/>
        </w:rPr>
      </w:pPr>
      <w:r w:rsidRPr="00AE4317">
        <w:rPr>
          <w:sz w:val="22"/>
          <w:szCs w:val="22"/>
        </w:rPr>
        <w:t>Des vérifications seront faites sur les dossiers fournis aux fins de confirmation. Un entretien (ou interview) sera organisé pour les candidats présélectionnés sur la base de l’examen et de l’évaluation de leurs dossiers.</w:t>
      </w:r>
    </w:p>
    <w:p w14:paraId="1D4E6C3B" w14:textId="3602601A" w:rsidR="00AE4317" w:rsidRDefault="00AE4317">
      <w:pPr>
        <w:rPr>
          <w:rFonts w:eastAsia="Calibri"/>
          <w:color w:val="444444"/>
        </w:rPr>
      </w:pPr>
      <w:r>
        <w:rPr>
          <w:rFonts w:eastAsia="Calibri"/>
          <w:color w:val="444444"/>
        </w:rPr>
        <w:br w:type="page"/>
      </w:r>
    </w:p>
    <w:p w14:paraId="70E26609" w14:textId="77777777" w:rsidR="00C5116F" w:rsidRPr="00AE4317" w:rsidRDefault="003D2D99" w:rsidP="009602A8">
      <w:pPr>
        <w:pStyle w:val="Paragraphedeliste"/>
        <w:numPr>
          <w:ilvl w:val="0"/>
          <w:numId w:val="30"/>
        </w:numPr>
        <w:overflowPunct w:val="0"/>
        <w:autoSpaceDE w:val="0"/>
        <w:autoSpaceDN w:val="0"/>
        <w:adjustRightInd w:val="0"/>
        <w:spacing w:after="0" w:line="259" w:lineRule="auto"/>
        <w:ind w:left="284" w:hanging="284"/>
        <w:jc w:val="both"/>
        <w:textAlignment w:val="baseline"/>
        <w:rPr>
          <w:rFonts w:ascii="Times New Roman" w:eastAsiaTheme="majorEastAsia" w:hAnsi="Times New Roman" w:cs="Times New Roman"/>
          <w:b/>
          <w:bCs/>
        </w:rPr>
      </w:pPr>
      <w:bookmarkStart w:id="6" w:name="_Hlk47700595"/>
      <w:bookmarkEnd w:id="5"/>
      <w:r w:rsidRPr="00AE4317">
        <w:rPr>
          <w:rFonts w:ascii="Times New Roman" w:eastAsiaTheme="majorEastAsia" w:hAnsi="Times New Roman" w:cs="Times New Roman"/>
          <w:b/>
          <w:bCs/>
          <w:u w:val="single"/>
        </w:rPr>
        <w:lastRenderedPageBreak/>
        <w:t>Lieu et durée</w:t>
      </w:r>
      <w:r w:rsidR="005E0848" w:rsidRPr="00AE4317">
        <w:rPr>
          <w:rFonts w:ascii="Times New Roman" w:eastAsiaTheme="majorEastAsia" w:hAnsi="Times New Roman" w:cs="Times New Roman"/>
          <w:b/>
          <w:bCs/>
          <w:u w:val="single"/>
        </w:rPr>
        <w:t xml:space="preserve"> d</w:t>
      </w:r>
      <w:r w:rsidR="00C5116F" w:rsidRPr="00AE4317">
        <w:rPr>
          <w:rFonts w:ascii="Times New Roman" w:eastAsiaTheme="majorEastAsia" w:hAnsi="Times New Roman" w:cs="Times New Roman"/>
          <w:b/>
          <w:bCs/>
          <w:u w:val="single"/>
        </w:rPr>
        <w:t>u contrat</w:t>
      </w:r>
    </w:p>
    <w:p w14:paraId="0CB091C6" w14:textId="77777777" w:rsidR="00AE4317" w:rsidRPr="00AE4317" w:rsidRDefault="00AE4317" w:rsidP="00AE4317">
      <w:pPr>
        <w:pStyle w:val="Paragraphedeliste"/>
        <w:overflowPunct w:val="0"/>
        <w:autoSpaceDE w:val="0"/>
        <w:autoSpaceDN w:val="0"/>
        <w:adjustRightInd w:val="0"/>
        <w:spacing w:after="0" w:line="259" w:lineRule="auto"/>
        <w:ind w:left="284"/>
        <w:jc w:val="both"/>
        <w:textAlignment w:val="baseline"/>
        <w:rPr>
          <w:rFonts w:ascii="Times New Roman" w:eastAsiaTheme="majorEastAsia" w:hAnsi="Times New Roman" w:cs="Times New Roman"/>
          <w:b/>
          <w:bCs/>
        </w:rPr>
      </w:pPr>
    </w:p>
    <w:p w14:paraId="301A3BEC" w14:textId="77777777" w:rsidR="00D41F04" w:rsidRPr="00AE4317" w:rsidRDefault="00D41F04" w:rsidP="00D41F04">
      <w:pPr>
        <w:pStyle w:val="Paragraphedeliste1"/>
        <w:spacing w:line="276" w:lineRule="auto"/>
        <w:ind w:left="0"/>
        <w:contextualSpacing w:val="0"/>
        <w:jc w:val="both"/>
        <w:rPr>
          <w:color w:val="222222"/>
          <w:sz w:val="22"/>
          <w:szCs w:val="22"/>
        </w:rPr>
      </w:pPr>
      <w:r w:rsidRPr="00AE4317">
        <w:rPr>
          <w:color w:val="222222"/>
          <w:sz w:val="22"/>
          <w:szCs w:val="22"/>
        </w:rPr>
        <w:t xml:space="preserve">Le contrat aura une durée initiale d’un (1) an renouvelable pendant une période maximale égale à la durée du projet et sous-réserve de l’évaluation annuelle satisfaisante des performances.  Il est assorti d’une période d’essai de six (06) mois. </w:t>
      </w:r>
    </w:p>
    <w:p w14:paraId="79799FFA" w14:textId="77777777" w:rsidR="00D41F04" w:rsidRPr="00AE4317" w:rsidRDefault="00D41F04" w:rsidP="00D41F04">
      <w:pPr>
        <w:pStyle w:val="Paragraphedeliste1"/>
        <w:spacing w:line="276" w:lineRule="auto"/>
        <w:ind w:left="0"/>
        <w:contextualSpacing w:val="0"/>
        <w:jc w:val="both"/>
        <w:rPr>
          <w:color w:val="222222"/>
          <w:sz w:val="22"/>
          <w:szCs w:val="22"/>
        </w:rPr>
      </w:pPr>
    </w:p>
    <w:p w14:paraId="49FB3274" w14:textId="77777777" w:rsidR="00D41F04" w:rsidRPr="00AE4317" w:rsidRDefault="00D41F04" w:rsidP="00D41F04">
      <w:pPr>
        <w:pStyle w:val="Paragraphedeliste1"/>
        <w:spacing w:line="276" w:lineRule="auto"/>
        <w:ind w:left="0"/>
        <w:contextualSpacing w:val="0"/>
        <w:jc w:val="both"/>
        <w:rPr>
          <w:color w:val="222222"/>
          <w:sz w:val="22"/>
          <w:szCs w:val="22"/>
        </w:rPr>
      </w:pPr>
      <w:r w:rsidRPr="00AE4317">
        <w:rPr>
          <w:color w:val="222222"/>
          <w:sz w:val="22"/>
          <w:szCs w:val="22"/>
        </w:rPr>
        <w:t xml:space="preserve">Le poste est basé à Conakry avec des déplacements, le cas échéant, à l’intérieur du Pays et ailleurs. </w:t>
      </w:r>
    </w:p>
    <w:p w14:paraId="78D8D6EA" w14:textId="77777777" w:rsidR="00F55F2B" w:rsidRPr="00AE4317" w:rsidRDefault="00F55F2B" w:rsidP="00D41F04">
      <w:pPr>
        <w:pStyle w:val="Paragraphedeliste1"/>
        <w:spacing w:line="276" w:lineRule="auto"/>
        <w:ind w:left="0"/>
        <w:contextualSpacing w:val="0"/>
        <w:jc w:val="both"/>
        <w:rPr>
          <w:color w:val="222222"/>
          <w:sz w:val="22"/>
          <w:szCs w:val="22"/>
        </w:rPr>
      </w:pPr>
    </w:p>
    <w:p w14:paraId="0A8EE2C6" w14:textId="65171303" w:rsidR="000108BB" w:rsidRDefault="000108BB" w:rsidP="009602A8">
      <w:pPr>
        <w:pStyle w:val="Paragraphedeliste"/>
        <w:numPr>
          <w:ilvl w:val="0"/>
          <w:numId w:val="30"/>
        </w:numPr>
        <w:overflowPunct w:val="0"/>
        <w:autoSpaceDE w:val="0"/>
        <w:autoSpaceDN w:val="0"/>
        <w:adjustRightInd w:val="0"/>
        <w:spacing w:after="0" w:line="259" w:lineRule="auto"/>
        <w:ind w:left="284" w:hanging="284"/>
        <w:jc w:val="both"/>
        <w:textAlignment w:val="baseline"/>
        <w:rPr>
          <w:rFonts w:ascii="Times New Roman" w:eastAsiaTheme="majorEastAsia" w:hAnsi="Times New Roman" w:cs="Times New Roman"/>
          <w:b/>
          <w:bCs/>
          <w:u w:val="single"/>
        </w:rPr>
      </w:pPr>
      <w:r w:rsidRPr="00AE4317">
        <w:rPr>
          <w:rFonts w:ascii="Times New Roman" w:eastAsiaTheme="majorEastAsia" w:hAnsi="Times New Roman" w:cs="Times New Roman"/>
          <w:b/>
          <w:bCs/>
          <w:u w:val="single"/>
        </w:rPr>
        <w:t xml:space="preserve">Date, lieu et moyen de remise des dossiers </w:t>
      </w:r>
    </w:p>
    <w:p w14:paraId="3801ACFD" w14:textId="77777777" w:rsidR="00AE4317" w:rsidRPr="00AE4317" w:rsidRDefault="00AE4317" w:rsidP="00AE4317">
      <w:pPr>
        <w:pStyle w:val="Paragraphedeliste"/>
        <w:overflowPunct w:val="0"/>
        <w:autoSpaceDE w:val="0"/>
        <w:autoSpaceDN w:val="0"/>
        <w:adjustRightInd w:val="0"/>
        <w:spacing w:after="0" w:line="259" w:lineRule="auto"/>
        <w:ind w:left="284"/>
        <w:jc w:val="both"/>
        <w:textAlignment w:val="baseline"/>
        <w:rPr>
          <w:rFonts w:ascii="Times New Roman" w:eastAsiaTheme="majorEastAsia" w:hAnsi="Times New Roman" w:cs="Times New Roman"/>
          <w:b/>
          <w:bCs/>
          <w:u w:val="single"/>
        </w:rPr>
      </w:pPr>
    </w:p>
    <w:bookmarkEnd w:id="6"/>
    <w:p w14:paraId="53C25098" w14:textId="0C6DCC19" w:rsidR="00E145A6" w:rsidRPr="00AE4317" w:rsidRDefault="00595656" w:rsidP="00BC1089">
      <w:pPr>
        <w:pStyle w:val="Paragraphedeliste1"/>
        <w:spacing w:line="276" w:lineRule="auto"/>
        <w:ind w:left="0"/>
        <w:contextualSpacing w:val="0"/>
        <w:jc w:val="both"/>
        <w:rPr>
          <w:sz w:val="22"/>
          <w:szCs w:val="22"/>
          <w:lang w:eastAsia="en-US"/>
        </w:rPr>
      </w:pPr>
      <w:r w:rsidRPr="00AE4317">
        <w:rPr>
          <w:sz w:val="22"/>
          <w:szCs w:val="22"/>
          <w:lang w:eastAsia="en-US"/>
        </w:rPr>
        <w:t>Les dossiers portant la mention : Candidature pour le poste de</w:t>
      </w:r>
      <w:r w:rsidR="00AE4317">
        <w:rPr>
          <w:sz w:val="22"/>
          <w:szCs w:val="22"/>
          <w:lang w:eastAsia="en-US"/>
        </w:rPr>
        <w:t xml:space="preserve"> </w:t>
      </w:r>
      <w:r w:rsidR="00AE4317" w:rsidRPr="00AE4317">
        <w:rPr>
          <w:sz w:val="22"/>
          <w:szCs w:val="22"/>
          <w:lang w:eastAsia="en-US"/>
        </w:rPr>
        <w:t>« Spécialiste</w:t>
      </w:r>
      <w:r w:rsidR="00E57E64" w:rsidRPr="00AE4317">
        <w:rPr>
          <w:sz w:val="22"/>
          <w:szCs w:val="22"/>
          <w:lang w:eastAsia="en-US"/>
        </w:rPr>
        <w:t xml:space="preserve"> </w:t>
      </w:r>
      <w:r w:rsidR="00D41F04" w:rsidRPr="00AE4317">
        <w:rPr>
          <w:sz w:val="22"/>
          <w:szCs w:val="22"/>
          <w:lang w:eastAsia="en-US"/>
        </w:rPr>
        <w:t xml:space="preserve">en mesures de sauvegarde environnementale et sociale </w:t>
      </w:r>
      <w:r w:rsidR="00E57E64" w:rsidRPr="00AE4317">
        <w:rPr>
          <w:sz w:val="22"/>
          <w:szCs w:val="22"/>
          <w:lang w:eastAsia="en-US"/>
        </w:rPr>
        <w:t>du</w:t>
      </w:r>
      <w:r w:rsidR="00AF0BC1" w:rsidRPr="00AE4317">
        <w:rPr>
          <w:sz w:val="22"/>
          <w:szCs w:val="22"/>
          <w:lang w:eastAsia="en-US"/>
        </w:rPr>
        <w:t xml:space="preserve"> Projet </w:t>
      </w:r>
      <w:r w:rsidR="00DE6BB1" w:rsidRPr="00AE4317">
        <w:rPr>
          <w:sz w:val="22"/>
          <w:szCs w:val="22"/>
          <w:lang w:eastAsia="en-US"/>
        </w:rPr>
        <w:t xml:space="preserve">de Mobilisation des Recettes Intérieures et Gestion des Dépenses Publiques de la </w:t>
      </w:r>
      <w:r w:rsidR="00AE4317" w:rsidRPr="00AE4317">
        <w:rPr>
          <w:sz w:val="22"/>
          <w:szCs w:val="22"/>
          <w:lang w:eastAsia="en-US"/>
        </w:rPr>
        <w:t>Guinée »</w:t>
      </w:r>
      <w:r w:rsidRPr="00AE4317">
        <w:rPr>
          <w:color w:val="222222"/>
          <w:sz w:val="22"/>
          <w:szCs w:val="22"/>
        </w:rPr>
        <w:t xml:space="preserve"> et comprenant les pièces ci-dessus doivent parvenir sous pli fermé ou par e-mail, au choix des candidats </w:t>
      </w:r>
      <w:bookmarkStart w:id="7" w:name="_Hlk187789026"/>
      <w:r w:rsidRPr="00AE4317">
        <w:rPr>
          <w:color w:val="222222"/>
          <w:sz w:val="22"/>
          <w:szCs w:val="22"/>
        </w:rPr>
        <w:t xml:space="preserve">(tes), </w:t>
      </w:r>
      <w:bookmarkEnd w:id="7"/>
      <w:r w:rsidRPr="00AE4317">
        <w:rPr>
          <w:b/>
          <w:bCs/>
          <w:color w:val="222222"/>
          <w:sz w:val="22"/>
          <w:szCs w:val="22"/>
        </w:rPr>
        <w:t xml:space="preserve">au plus tard le </w:t>
      </w:r>
      <w:r w:rsidR="002954D9" w:rsidRPr="00AE4317">
        <w:rPr>
          <w:b/>
          <w:bCs/>
          <w:color w:val="222222"/>
          <w:sz w:val="22"/>
          <w:szCs w:val="22"/>
        </w:rPr>
        <w:t xml:space="preserve">29 Juillet </w:t>
      </w:r>
      <w:r w:rsidR="00DE6BB1" w:rsidRPr="00AE4317">
        <w:rPr>
          <w:b/>
          <w:bCs/>
          <w:color w:val="222222"/>
          <w:sz w:val="22"/>
          <w:szCs w:val="22"/>
        </w:rPr>
        <w:t>2026</w:t>
      </w:r>
      <w:r w:rsidRPr="00AE4317">
        <w:rPr>
          <w:b/>
          <w:bCs/>
          <w:color w:val="222222"/>
          <w:sz w:val="22"/>
          <w:szCs w:val="22"/>
        </w:rPr>
        <w:t xml:space="preserve"> à 15 h précises (heure de Conakry/Guinée)</w:t>
      </w:r>
      <w:r w:rsidR="0056425B" w:rsidRPr="00AE4317">
        <w:rPr>
          <w:color w:val="222222"/>
          <w:sz w:val="22"/>
          <w:szCs w:val="22"/>
        </w:rPr>
        <w:t xml:space="preserve"> </w:t>
      </w:r>
      <w:r w:rsidR="00E145A6" w:rsidRPr="00AE4317">
        <w:rPr>
          <w:color w:val="222222"/>
          <w:sz w:val="22"/>
          <w:szCs w:val="22"/>
        </w:rPr>
        <w:t xml:space="preserve">à l’adresse ci-après </w:t>
      </w:r>
      <w:r w:rsidR="0056425B" w:rsidRPr="00AE4317">
        <w:rPr>
          <w:color w:val="222222"/>
          <w:sz w:val="22"/>
          <w:szCs w:val="22"/>
        </w:rPr>
        <w:t xml:space="preserve">: </w:t>
      </w:r>
      <w:r w:rsidR="00A92AF0" w:rsidRPr="00AE4317">
        <w:rPr>
          <w:sz w:val="22"/>
          <w:szCs w:val="22"/>
        </w:rPr>
        <w:t xml:space="preserve"> </w:t>
      </w:r>
    </w:p>
    <w:p w14:paraId="28148ECE" w14:textId="77777777" w:rsidR="00E145A6" w:rsidRPr="00AE4317" w:rsidRDefault="00E145A6" w:rsidP="00BC1089">
      <w:pPr>
        <w:pStyle w:val="Paragraphedeliste1"/>
        <w:spacing w:line="276" w:lineRule="auto"/>
        <w:ind w:left="0"/>
        <w:contextualSpacing w:val="0"/>
        <w:jc w:val="both"/>
        <w:rPr>
          <w:sz w:val="22"/>
          <w:szCs w:val="22"/>
        </w:rPr>
      </w:pPr>
    </w:p>
    <w:p w14:paraId="5E2F6E5F" w14:textId="77777777" w:rsidR="00AE4317" w:rsidRPr="004A70BF" w:rsidRDefault="00AE4317" w:rsidP="00AE4317">
      <w:pPr>
        <w:pStyle w:val="Paragraphedeliste"/>
        <w:numPr>
          <w:ilvl w:val="0"/>
          <w:numId w:val="43"/>
        </w:numPr>
        <w:overflowPunct w:val="0"/>
        <w:autoSpaceDE w:val="0"/>
        <w:ind w:left="426" w:hanging="284"/>
        <w:jc w:val="both"/>
        <w:textAlignment w:val="baseline"/>
        <w:rPr>
          <w:rFonts w:ascii="Times New Roman" w:hAnsi="Times New Roman" w:cs="Times New Roman"/>
          <w:color w:val="767676"/>
          <w:shd w:val="clear" w:color="auto" w:fill="FFFFFF"/>
        </w:rPr>
      </w:pPr>
      <w:r w:rsidRPr="004A70BF">
        <w:rPr>
          <w:rFonts w:ascii="Times New Roman" w:hAnsi="Times New Roman" w:cs="Times New Roman"/>
        </w:rPr>
        <w:t>Unité de Gestion du PGRNME</w:t>
      </w:r>
      <w:r w:rsidRPr="004A70BF">
        <w:rPr>
          <w:rFonts w:ascii="Times New Roman" w:hAnsi="Times New Roman" w:cs="Times New Roman"/>
          <w:i/>
          <w:iCs/>
        </w:rPr>
        <w:t xml:space="preserve"> Commune de Ratoma, Quartier </w:t>
      </w:r>
      <w:proofErr w:type="spellStart"/>
      <w:r w:rsidRPr="004A70BF">
        <w:rPr>
          <w:rFonts w:ascii="Times New Roman" w:hAnsi="Times New Roman" w:cs="Times New Roman"/>
          <w:i/>
          <w:iCs/>
        </w:rPr>
        <w:t>Taouyah</w:t>
      </w:r>
      <w:proofErr w:type="spellEnd"/>
      <w:r w:rsidRPr="004A70BF">
        <w:rPr>
          <w:rFonts w:ascii="Times New Roman" w:hAnsi="Times New Roman" w:cs="Times New Roman"/>
          <w:i/>
          <w:iCs/>
        </w:rPr>
        <w:t xml:space="preserve">, Résidence Alimou, Conakry, Tél : </w:t>
      </w:r>
      <w:r w:rsidRPr="004A70BF">
        <w:rPr>
          <w:rFonts w:ascii="Times New Roman" w:hAnsi="Times New Roman" w:cs="Times New Roman"/>
        </w:rPr>
        <w:t>+224 625 265 914, 622 200 224, 626 636 362</w:t>
      </w:r>
      <w:r w:rsidRPr="004A70BF">
        <w:rPr>
          <w:rFonts w:ascii="Times New Roman" w:hAnsi="Times New Roman" w:cs="Times New Roman"/>
          <w:i/>
          <w:iCs/>
        </w:rPr>
        <w:t xml:space="preserve">, </w:t>
      </w:r>
      <w:r w:rsidRPr="004A70BF">
        <w:rPr>
          <w:rFonts w:ascii="Times New Roman" w:hAnsi="Times New Roman" w:cs="Times New Roman"/>
        </w:rPr>
        <w:t xml:space="preserve">E-mail : </w:t>
      </w:r>
      <w:hyperlink r:id="rId16" w:history="1">
        <w:r w:rsidRPr="004A70BF">
          <w:rPr>
            <w:rStyle w:val="Lienhypertexte"/>
            <w:rFonts w:ascii="Times New Roman" w:hAnsi="Times New Roman" w:cs="Times New Roman"/>
            <w:i/>
          </w:rPr>
          <w:t>oumar.wann@pgrnme.com</w:t>
        </w:r>
      </w:hyperlink>
      <w:r w:rsidRPr="004A70BF">
        <w:rPr>
          <w:rStyle w:val="Lienhypertexte"/>
          <w:rFonts w:ascii="Times New Roman" w:hAnsi="Times New Roman" w:cs="Times New Roman"/>
          <w:i/>
        </w:rPr>
        <w:t xml:space="preserve"> </w:t>
      </w:r>
      <w:r w:rsidRPr="004A70BF">
        <w:rPr>
          <w:rFonts w:ascii="Times New Roman" w:hAnsi="Times New Roman" w:cs="Times New Roman"/>
          <w:i/>
          <w:iCs/>
        </w:rPr>
        <w:t xml:space="preserve">et copie obligatoire à </w:t>
      </w:r>
      <w:hyperlink r:id="rId17" w:history="1">
        <w:r w:rsidRPr="004A70BF">
          <w:rPr>
            <w:rStyle w:val="Lienhypertexte"/>
            <w:rFonts w:ascii="Times New Roman" w:hAnsi="Times New Roman" w:cs="Times New Roman"/>
            <w:i/>
            <w:iCs/>
            <w:shd w:val="clear" w:color="auto" w:fill="FFFFFF"/>
          </w:rPr>
          <w:t>dgbsd@mefb.gov.gn</w:t>
        </w:r>
      </w:hyperlink>
      <w:r w:rsidRPr="004A70BF">
        <w:rPr>
          <w:rFonts w:ascii="Times New Roman" w:hAnsi="Times New Roman" w:cs="Times New Roman"/>
          <w:i/>
          <w:iCs/>
          <w:color w:val="767676"/>
          <w:shd w:val="clear" w:color="auto" w:fill="FFFFFF"/>
        </w:rPr>
        <w:t>,</w:t>
      </w:r>
      <w:r w:rsidRPr="004A70BF">
        <w:rPr>
          <w:rFonts w:ascii="Times New Roman" w:hAnsi="Times New Roman" w:cs="Times New Roman"/>
          <w:i/>
          <w:iCs/>
        </w:rPr>
        <w:t xml:space="preserve"> </w:t>
      </w:r>
      <w:hyperlink r:id="rId18" w:history="1">
        <w:r w:rsidRPr="004A70BF">
          <w:rPr>
            <w:rStyle w:val="Lienhypertexte"/>
            <w:rFonts w:ascii="Times New Roman" w:hAnsi="Times New Roman" w:cs="Times New Roman"/>
            <w:i/>
            <w:iCs/>
            <w:shd w:val="clear" w:color="auto" w:fill="FFFFFF"/>
          </w:rPr>
          <w:t>fatoumata-hassanatou.bah@pgrnme.com, moriba.kourouma@pgrnme.com</w:t>
        </w:r>
      </w:hyperlink>
    </w:p>
    <w:p w14:paraId="79C1A71C" w14:textId="77777777" w:rsidR="00ED15A0" w:rsidRDefault="00ED15A0" w:rsidP="005E0848">
      <w:pPr>
        <w:autoSpaceDE w:val="0"/>
        <w:autoSpaceDN w:val="0"/>
        <w:adjustRightInd w:val="0"/>
        <w:spacing w:after="0" w:line="240" w:lineRule="auto"/>
        <w:jc w:val="right"/>
        <w:rPr>
          <w:rFonts w:ascii="Times New Roman" w:eastAsia="Times New Roman" w:hAnsi="Times New Roman" w:cs="Times New Roman"/>
          <w:color w:val="222222"/>
          <w:sz w:val="24"/>
          <w:szCs w:val="24"/>
          <w:lang w:eastAsia="fr-FR"/>
        </w:rPr>
      </w:pPr>
    </w:p>
    <w:p w14:paraId="608F1BF3" w14:textId="602A1ABD" w:rsidR="005E0848" w:rsidRDefault="005E0848" w:rsidP="00BC1089">
      <w:pPr>
        <w:autoSpaceDE w:val="0"/>
        <w:autoSpaceDN w:val="0"/>
        <w:adjustRightInd w:val="0"/>
        <w:spacing w:after="0" w:line="240" w:lineRule="auto"/>
        <w:ind w:left="4956" w:firstLine="708"/>
        <w:jc w:val="center"/>
        <w:rPr>
          <w:rFonts w:ascii="Times New Roman" w:eastAsia="SimSun" w:hAnsi="Times New Roman" w:cs="Times New Roman"/>
          <w:b/>
          <w:bCs/>
          <w:color w:val="000000"/>
          <w:sz w:val="24"/>
          <w:szCs w:val="24"/>
          <w:lang w:eastAsia="zh-CN"/>
        </w:rPr>
      </w:pPr>
      <w:r w:rsidRPr="00D6572C">
        <w:rPr>
          <w:rFonts w:ascii="Times New Roman" w:eastAsia="SimSun" w:hAnsi="Times New Roman" w:cs="Times New Roman"/>
          <w:b/>
          <w:bCs/>
          <w:color w:val="000000"/>
          <w:sz w:val="24"/>
          <w:szCs w:val="24"/>
          <w:lang w:eastAsia="zh-CN"/>
        </w:rPr>
        <w:t xml:space="preserve">Fait à Conakry, le </w:t>
      </w:r>
      <w:r w:rsidR="002954D9" w:rsidRPr="00D6572C">
        <w:rPr>
          <w:rFonts w:ascii="Times New Roman" w:eastAsia="SimSun" w:hAnsi="Times New Roman" w:cs="Times New Roman"/>
          <w:b/>
          <w:bCs/>
          <w:color w:val="000000"/>
          <w:sz w:val="24"/>
          <w:szCs w:val="24"/>
          <w:lang w:eastAsia="zh-CN"/>
        </w:rPr>
        <w:t xml:space="preserve">10 Juillet </w:t>
      </w:r>
      <w:r w:rsidR="00DE6BB1" w:rsidRPr="00D6572C">
        <w:rPr>
          <w:rFonts w:ascii="Times New Roman" w:eastAsia="SimSun" w:hAnsi="Times New Roman" w:cs="Times New Roman"/>
          <w:b/>
          <w:bCs/>
          <w:color w:val="000000"/>
          <w:sz w:val="24"/>
          <w:szCs w:val="24"/>
          <w:lang w:eastAsia="zh-CN"/>
        </w:rPr>
        <w:t>2026</w:t>
      </w:r>
    </w:p>
    <w:p w14:paraId="4A50A5EB" w14:textId="12F9F95F" w:rsidR="00D6572C" w:rsidRDefault="00D6572C" w:rsidP="00BC1089">
      <w:pPr>
        <w:autoSpaceDE w:val="0"/>
        <w:autoSpaceDN w:val="0"/>
        <w:adjustRightInd w:val="0"/>
        <w:spacing w:after="0" w:line="240" w:lineRule="auto"/>
        <w:ind w:left="4956" w:firstLine="708"/>
        <w:jc w:val="center"/>
        <w:rPr>
          <w:rFonts w:ascii="Times New Roman" w:eastAsia="SimSun" w:hAnsi="Times New Roman" w:cs="Times New Roman"/>
          <w:b/>
          <w:bCs/>
          <w:color w:val="000000"/>
          <w:sz w:val="24"/>
          <w:szCs w:val="24"/>
          <w:lang w:eastAsia="zh-CN"/>
        </w:rPr>
      </w:pPr>
    </w:p>
    <w:p w14:paraId="1AE0728D" w14:textId="3A1D0109" w:rsidR="00D6572C" w:rsidRPr="00D6572C" w:rsidRDefault="00D6572C" w:rsidP="00BC1089">
      <w:pPr>
        <w:autoSpaceDE w:val="0"/>
        <w:autoSpaceDN w:val="0"/>
        <w:adjustRightInd w:val="0"/>
        <w:spacing w:after="0" w:line="240" w:lineRule="auto"/>
        <w:ind w:left="4956" w:firstLine="708"/>
        <w:jc w:val="center"/>
        <w:rPr>
          <w:rFonts w:ascii="Times New Roman" w:eastAsia="SimSun" w:hAnsi="Times New Roman" w:cs="Times New Roman"/>
          <w:b/>
          <w:bCs/>
          <w:color w:val="000000"/>
          <w:sz w:val="24"/>
          <w:szCs w:val="24"/>
          <w:lang w:eastAsia="zh-CN"/>
        </w:rPr>
      </w:pPr>
      <w:r>
        <w:rPr>
          <w:rFonts w:ascii="Times New Roman" w:eastAsia="SimSun" w:hAnsi="Times New Roman" w:cs="Times New Roman"/>
          <w:b/>
          <w:bCs/>
          <w:color w:val="000000"/>
          <w:sz w:val="24"/>
          <w:szCs w:val="24"/>
          <w:lang w:eastAsia="zh-CN"/>
        </w:rPr>
        <w:t xml:space="preserve">Le </w:t>
      </w:r>
      <w:r w:rsidR="009F796E">
        <w:rPr>
          <w:rFonts w:ascii="Times New Roman" w:eastAsia="SimSun" w:hAnsi="Times New Roman" w:cs="Times New Roman"/>
          <w:b/>
          <w:bCs/>
          <w:color w:val="000000"/>
          <w:sz w:val="24"/>
          <w:szCs w:val="24"/>
          <w:lang w:eastAsia="zh-CN"/>
        </w:rPr>
        <w:t>Coordonnateur</w:t>
      </w:r>
      <w:r>
        <w:rPr>
          <w:rFonts w:ascii="Times New Roman" w:eastAsia="SimSun" w:hAnsi="Times New Roman" w:cs="Times New Roman"/>
          <w:b/>
          <w:bCs/>
          <w:color w:val="000000"/>
          <w:sz w:val="24"/>
          <w:szCs w:val="24"/>
          <w:lang w:eastAsia="zh-CN"/>
        </w:rPr>
        <w:t xml:space="preserve"> du PGRNME,</w:t>
      </w:r>
    </w:p>
    <w:p w14:paraId="6D301DC1" w14:textId="77777777" w:rsidR="005E0848" w:rsidRDefault="005E0848" w:rsidP="005E0848">
      <w:pPr>
        <w:autoSpaceDE w:val="0"/>
        <w:autoSpaceDN w:val="0"/>
        <w:adjustRightInd w:val="0"/>
        <w:spacing w:after="0" w:line="240" w:lineRule="auto"/>
        <w:ind w:left="1077"/>
        <w:jc w:val="both"/>
        <w:rPr>
          <w:rFonts w:ascii="Times New Roman" w:eastAsia="SimSun" w:hAnsi="Times New Roman" w:cs="Times New Roman"/>
          <w:color w:val="000000"/>
          <w:sz w:val="24"/>
          <w:szCs w:val="24"/>
          <w:lang w:eastAsia="zh-CN"/>
        </w:rPr>
      </w:pPr>
      <w:r w:rsidRPr="00735C78">
        <w:rPr>
          <w:rFonts w:ascii="Times New Roman" w:eastAsia="SimSun" w:hAnsi="Times New Roman" w:cs="Times New Roman"/>
          <w:color w:val="000000"/>
          <w:sz w:val="24"/>
          <w:szCs w:val="24"/>
          <w:lang w:eastAsia="zh-CN"/>
        </w:rPr>
        <w:t xml:space="preserve">                                                                              </w:t>
      </w:r>
    </w:p>
    <w:p w14:paraId="24567EFB" w14:textId="77777777" w:rsidR="00AE4317" w:rsidRPr="00735C78" w:rsidRDefault="00AE4317" w:rsidP="005E0848">
      <w:pPr>
        <w:autoSpaceDE w:val="0"/>
        <w:autoSpaceDN w:val="0"/>
        <w:adjustRightInd w:val="0"/>
        <w:spacing w:after="0" w:line="240" w:lineRule="auto"/>
        <w:ind w:left="1077"/>
        <w:jc w:val="both"/>
        <w:rPr>
          <w:rFonts w:ascii="Times New Roman" w:eastAsia="SimSun" w:hAnsi="Times New Roman" w:cs="Times New Roman"/>
          <w:color w:val="000000"/>
          <w:sz w:val="24"/>
          <w:szCs w:val="24"/>
          <w:lang w:eastAsia="zh-CN"/>
        </w:rPr>
      </w:pPr>
    </w:p>
    <w:p w14:paraId="28039EDD" w14:textId="77777777" w:rsidR="00ED15A0" w:rsidRDefault="00ED15A0" w:rsidP="005E0848">
      <w:pPr>
        <w:spacing w:after="0"/>
        <w:ind w:firstLine="708"/>
        <w:contextualSpacing/>
        <w:jc w:val="both"/>
        <w:rPr>
          <w:rFonts w:ascii="Times New Roman" w:eastAsia="SimSun" w:hAnsi="Times New Roman" w:cs="Times New Roman"/>
          <w:b/>
          <w:color w:val="000000"/>
          <w:sz w:val="24"/>
          <w:szCs w:val="24"/>
          <w:lang w:eastAsia="zh-CN"/>
        </w:rPr>
      </w:pPr>
    </w:p>
    <w:p w14:paraId="0604CC7F" w14:textId="00454EF5" w:rsidR="005E0848" w:rsidRPr="00BC1089" w:rsidRDefault="005E0848" w:rsidP="00BC1089">
      <w:pPr>
        <w:spacing w:after="0"/>
        <w:contextualSpacing/>
        <w:rPr>
          <w:rFonts w:ascii="Times New Roman" w:eastAsia="SimSun" w:hAnsi="Times New Roman" w:cs="Times New Roman"/>
          <w:b/>
          <w:color w:val="000000"/>
          <w:sz w:val="28"/>
          <w:szCs w:val="28"/>
          <w:lang w:eastAsia="zh-CN"/>
        </w:rPr>
      </w:pPr>
      <w:r w:rsidRPr="00A04717">
        <w:rPr>
          <w:rFonts w:ascii="Times New Roman" w:eastAsia="SimSun" w:hAnsi="Times New Roman" w:cs="Times New Roman"/>
          <w:b/>
          <w:color w:val="000000"/>
          <w:sz w:val="24"/>
          <w:szCs w:val="24"/>
          <w:lang w:eastAsia="zh-CN"/>
        </w:rPr>
        <w:t xml:space="preserve">  </w:t>
      </w:r>
      <w:r w:rsidR="00BC1089">
        <w:rPr>
          <w:rFonts w:ascii="Times New Roman" w:eastAsia="SimSun" w:hAnsi="Times New Roman" w:cs="Times New Roman"/>
          <w:b/>
          <w:color w:val="000000"/>
          <w:sz w:val="24"/>
          <w:szCs w:val="24"/>
          <w:lang w:eastAsia="zh-CN"/>
        </w:rPr>
        <w:tab/>
      </w:r>
      <w:r w:rsidR="00BC1089">
        <w:rPr>
          <w:rFonts w:ascii="Times New Roman" w:eastAsia="SimSun" w:hAnsi="Times New Roman" w:cs="Times New Roman"/>
          <w:b/>
          <w:color w:val="000000"/>
          <w:sz w:val="24"/>
          <w:szCs w:val="24"/>
          <w:lang w:eastAsia="zh-CN"/>
        </w:rPr>
        <w:tab/>
      </w:r>
      <w:r w:rsidR="00BC1089">
        <w:rPr>
          <w:rFonts w:ascii="Times New Roman" w:eastAsia="SimSun" w:hAnsi="Times New Roman" w:cs="Times New Roman"/>
          <w:b/>
          <w:color w:val="000000"/>
          <w:sz w:val="24"/>
          <w:szCs w:val="24"/>
          <w:lang w:eastAsia="zh-CN"/>
        </w:rPr>
        <w:tab/>
      </w:r>
      <w:r w:rsidR="00BC1089">
        <w:rPr>
          <w:rFonts w:ascii="Times New Roman" w:eastAsia="SimSun" w:hAnsi="Times New Roman" w:cs="Times New Roman"/>
          <w:b/>
          <w:color w:val="000000"/>
          <w:sz w:val="24"/>
          <w:szCs w:val="24"/>
          <w:lang w:eastAsia="zh-CN"/>
        </w:rPr>
        <w:tab/>
      </w:r>
      <w:r w:rsidR="00BC1089">
        <w:rPr>
          <w:rFonts w:ascii="Times New Roman" w:eastAsia="SimSun" w:hAnsi="Times New Roman" w:cs="Times New Roman"/>
          <w:b/>
          <w:color w:val="000000"/>
          <w:sz w:val="24"/>
          <w:szCs w:val="24"/>
          <w:lang w:eastAsia="zh-CN"/>
        </w:rPr>
        <w:tab/>
      </w:r>
      <w:r w:rsidR="00BC1089">
        <w:rPr>
          <w:rFonts w:ascii="Times New Roman" w:eastAsia="SimSun" w:hAnsi="Times New Roman" w:cs="Times New Roman"/>
          <w:b/>
          <w:color w:val="000000"/>
          <w:sz w:val="24"/>
          <w:szCs w:val="24"/>
          <w:lang w:eastAsia="zh-CN"/>
        </w:rPr>
        <w:tab/>
      </w:r>
      <w:r w:rsidR="00BC1089">
        <w:rPr>
          <w:rFonts w:ascii="Times New Roman" w:eastAsia="SimSun" w:hAnsi="Times New Roman" w:cs="Times New Roman"/>
          <w:b/>
          <w:color w:val="000000"/>
          <w:sz w:val="24"/>
          <w:szCs w:val="24"/>
          <w:lang w:eastAsia="zh-CN"/>
        </w:rPr>
        <w:tab/>
      </w:r>
      <w:r w:rsidR="00BC1089">
        <w:rPr>
          <w:rFonts w:ascii="Times New Roman" w:eastAsia="SimSun" w:hAnsi="Times New Roman" w:cs="Times New Roman"/>
          <w:b/>
          <w:color w:val="000000"/>
          <w:sz w:val="24"/>
          <w:szCs w:val="24"/>
          <w:lang w:eastAsia="zh-CN"/>
        </w:rPr>
        <w:tab/>
      </w:r>
      <w:r w:rsidR="00BC1089">
        <w:rPr>
          <w:rFonts w:ascii="Times New Roman" w:eastAsia="SimSun" w:hAnsi="Times New Roman" w:cs="Times New Roman"/>
          <w:b/>
          <w:color w:val="000000"/>
          <w:sz w:val="24"/>
          <w:szCs w:val="24"/>
          <w:lang w:eastAsia="zh-CN"/>
        </w:rPr>
        <w:tab/>
      </w:r>
      <w:r w:rsidR="00BC1089">
        <w:rPr>
          <w:rFonts w:ascii="Times New Roman" w:eastAsia="SimSun" w:hAnsi="Times New Roman" w:cs="Times New Roman"/>
          <w:b/>
          <w:color w:val="000000"/>
          <w:sz w:val="24"/>
          <w:szCs w:val="24"/>
          <w:lang w:eastAsia="zh-CN"/>
        </w:rPr>
        <w:tab/>
      </w:r>
      <w:r w:rsidR="00DE6BB1" w:rsidRPr="00AE4317">
        <w:rPr>
          <w:rFonts w:ascii="Times New Roman" w:eastAsia="SimSun" w:hAnsi="Times New Roman" w:cs="Times New Roman"/>
          <w:b/>
          <w:color w:val="000000"/>
          <w:sz w:val="28"/>
          <w:szCs w:val="28"/>
          <w:u w:val="single"/>
          <w:lang w:eastAsia="zh-CN"/>
        </w:rPr>
        <w:t>Oumar WANN</w:t>
      </w:r>
    </w:p>
    <w:p w14:paraId="0125DC1D" w14:textId="77777777" w:rsidR="005E0848" w:rsidRPr="005E0848" w:rsidRDefault="005E0848" w:rsidP="005E0848">
      <w:pPr>
        <w:rPr>
          <w:rFonts w:ascii="Times New Roman" w:eastAsia="SimSun" w:hAnsi="Times New Roman" w:cs="Times New Roman"/>
          <w:lang w:eastAsia="zh-CN"/>
        </w:rPr>
      </w:pPr>
    </w:p>
    <w:p w14:paraId="2479EBF3" w14:textId="77777777" w:rsidR="005E0848" w:rsidRPr="005E0848" w:rsidRDefault="005E0848" w:rsidP="005E0848">
      <w:pPr>
        <w:rPr>
          <w:rFonts w:ascii="Times New Roman" w:eastAsia="SimSun" w:hAnsi="Times New Roman" w:cs="Times New Roman"/>
          <w:lang w:eastAsia="zh-CN"/>
        </w:rPr>
      </w:pPr>
    </w:p>
    <w:p w14:paraId="745D9195" w14:textId="77777777" w:rsidR="005E0848" w:rsidRPr="005E0848" w:rsidRDefault="005E0848" w:rsidP="005E0848">
      <w:pPr>
        <w:rPr>
          <w:rFonts w:ascii="Times New Roman" w:eastAsia="SimSun" w:hAnsi="Times New Roman" w:cs="Times New Roman"/>
          <w:lang w:eastAsia="zh-CN"/>
        </w:rPr>
      </w:pPr>
    </w:p>
    <w:bookmarkEnd w:id="0"/>
    <w:bookmarkEnd w:id="1"/>
    <w:p w14:paraId="7CD40D11" w14:textId="77777777" w:rsidR="00B660AC" w:rsidRPr="00830C06" w:rsidRDefault="00B660AC" w:rsidP="00830C06">
      <w:pPr>
        <w:spacing w:after="0"/>
        <w:jc w:val="center"/>
        <w:rPr>
          <w:rFonts w:ascii="Arial Narrow" w:eastAsia="SimSun" w:hAnsi="Arial Narrow" w:cs="Times New Roman"/>
          <w:sz w:val="24"/>
          <w:szCs w:val="24"/>
          <w:lang w:eastAsia="zh-CN"/>
        </w:rPr>
      </w:pPr>
    </w:p>
    <w:sectPr w:rsidR="00B660AC" w:rsidRPr="00830C06" w:rsidSect="00AC2AEA">
      <w:footerReference w:type="default" r:id="rId19"/>
      <w:pgSz w:w="11906" w:h="16838"/>
      <w:pgMar w:top="709" w:right="851" w:bottom="42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893F1" w14:textId="77777777" w:rsidR="001C5E85" w:rsidRDefault="001C5E85">
      <w:pPr>
        <w:spacing w:after="0" w:line="240" w:lineRule="auto"/>
      </w:pPr>
      <w:r>
        <w:separator/>
      </w:r>
    </w:p>
  </w:endnote>
  <w:endnote w:type="continuationSeparator" w:id="0">
    <w:p w14:paraId="33B644C2" w14:textId="77777777" w:rsidR="001C5E85" w:rsidRDefault="001C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es">
    <w:altName w:val="Calibri"/>
    <w:charset w:val="00"/>
    <w:family w:val="modern"/>
    <w:pitch w:val="default"/>
    <w:sig w:usb0="00000000"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66837" w14:textId="77777777" w:rsidR="006D17ED" w:rsidRDefault="006D17ED">
    <w:pPr>
      <w:pStyle w:val="Pieddepage"/>
      <w:jc w:val="right"/>
    </w:pPr>
    <w:r>
      <w:fldChar w:fldCharType="begin"/>
    </w:r>
    <w:r>
      <w:instrText xml:space="preserve"> PAGE   \* MERGEFORMAT </w:instrText>
    </w:r>
    <w:r>
      <w:fldChar w:fldCharType="separate"/>
    </w:r>
    <w:r w:rsidR="001A2A7F">
      <w:rPr>
        <w:noProof/>
      </w:rPr>
      <w:t>2</w:t>
    </w:r>
    <w:r>
      <w:fldChar w:fldCharType="end"/>
    </w:r>
  </w:p>
  <w:p w14:paraId="1C58A7DA" w14:textId="77777777" w:rsidR="006D17ED" w:rsidRDefault="006D17E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2A06B" w14:textId="77777777" w:rsidR="001C5E85" w:rsidRDefault="001C5E85">
      <w:pPr>
        <w:spacing w:after="0" w:line="240" w:lineRule="auto"/>
      </w:pPr>
      <w:r>
        <w:separator/>
      </w:r>
    </w:p>
  </w:footnote>
  <w:footnote w:type="continuationSeparator" w:id="0">
    <w:p w14:paraId="16A05681" w14:textId="77777777" w:rsidR="001C5E85" w:rsidRDefault="001C5E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45F3C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41D8F"/>
    <w:multiLevelType w:val="hybridMultilevel"/>
    <w:tmpl w:val="4D7AD5AC"/>
    <w:lvl w:ilvl="0" w:tplc="F5464A22">
      <w:start w:val="4"/>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1097543"/>
    <w:multiLevelType w:val="hybridMultilevel"/>
    <w:tmpl w:val="B85C3C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1E018BA"/>
    <w:multiLevelType w:val="hybridMultilevel"/>
    <w:tmpl w:val="ACFCD7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2FB75BF"/>
    <w:multiLevelType w:val="multilevel"/>
    <w:tmpl w:val="CD08424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32A006C"/>
    <w:multiLevelType w:val="hybridMultilevel"/>
    <w:tmpl w:val="DD9683FE"/>
    <w:lvl w:ilvl="0" w:tplc="1F74EE06">
      <w:start w:val="1"/>
      <w:numFmt w:val="decimal"/>
      <w:pStyle w:val="PARANUM"/>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045906E3"/>
    <w:multiLevelType w:val="multilevel"/>
    <w:tmpl w:val="C10EB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AD792D"/>
    <w:multiLevelType w:val="hybridMultilevel"/>
    <w:tmpl w:val="0BD2D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6175B05"/>
    <w:multiLevelType w:val="hybridMultilevel"/>
    <w:tmpl w:val="47EC99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9F3679F"/>
    <w:multiLevelType w:val="hybridMultilevel"/>
    <w:tmpl w:val="072CA56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C4F7156"/>
    <w:multiLevelType w:val="multilevel"/>
    <w:tmpl w:val="0C4F7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7C2D81"/>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132B1A45"/>
    <w:multiLevelType w:val="hybridMultilevel"/>
    <w:tmpl w:val="E6F6F6C2"/>
    <w:lvl w:ilvl="0" w:tplc="B50E7BEC">
      <w:start w:val="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13EA3762"/>
    <w:multiLevelType w:val="hybridMultilevel"/>
    <w:tmpl w:val="ECFC0C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9A0560A"/>
    <w:multiLevelType w:val="hybridMultilevel"/>
    <w:tmpl w:val="FD96EB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B414DCB"/>
    <w:multiLevelType w:val="hybridMultilevel"/>
    <w:tmpl w:val="37BC8024"/>
    <w:lvl w:ilvl="0" w:tplc="040C0017">
      <w:start w:val="1"/>
      <w:numFmt w:val="lowerLetter"/>
      <w:lvlText w:val="%1)"/>
      <w:lvlJc w:val="left"/>
      <w:pPr>
        <w:tabs>
          <w:tab w:val="num" w:pos="927"/>
        </w:tabs>
        <w:ind w:left="927" w:hanging="360"/>
      </w:pPr>
      <w:rPr>
        <w:rFonts w:hint="default"/>
      </w:rPr>
    </w:lvl>
    <w:lvl w:ilvl="1" w:tplc="459840C2">
      <w:start w:val="1"/>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1C940B86"/>
    <w:multiLevelType w:val="hybridMultilevel"/>
    <w:tmpl w:val="7F1819C0"/>
    <w:lvl w:ilvl="0" w:tplc="040C0019">
      <w:start w:val="1"/>
      <w:numFmt w:val="lowerLetter"/>
      <w:lvlText w:val="%1."/>
      <w:lvlJc w:val="left"/>
      <w:pPr>
        <w:tabs>
          <w:tab w:val="num" w:pos="928"/>
        </w:tabs>
        <w:ind w:left="928" w:hanging="360"/>
      </w:pPr>
    </w:lvl>
    <w:lvl w:ilvl="1" w:tplc="04090019" w:tentative="1">
      <w:start w:val="1"/>
      <w:numFmt w:val="lowerLetter"/>
      <w:lvlText w:val="%2."/>
      <w:lvlJc w:val="left"/>
      <w:pPr>
        <w:tabs>
          <w:tab w:val="num" w:pos="928"/>
        </w:tabs>
        <w:ind w:left="928" w:hanging="360"/>
      </w:pPr>
    </w:lvl>
    <w:lvl w:ilvl="2" w:tplc="0409001B" w:tentative="1">
      <w:start w:val="1"/>
      <w:numFmt w:val="lowerRoman"/>
      <w:lvlText w:val="%3."/>
      <w:lvlJc w:val="right"/>
      <w:pPr>
        <w:tabs>
          <w:tab w:val="num" w:pos="1648"/>
        </w:tabs>
        <w:ind w:left="1648" w:hanging="180"/>
      </w:pPr>
    </w:lvl>
    <w:lvl w:ilvl="3" w:tplc="0409000F" w:tentative="1">
      <w:start w:val="1"/>
      <w:numFmt w:val="decimal"/>
      <w:lvlText w:val="%4."/>
      <w:lvlJc w:val="left"/>
      <w:pPr>
        <w:tabs>
          <w:tab w:val="num" w:pos="2368"/>
        </w:tabs>
        <w:ind w:left="2368" w:hanging="360"/>
      </w:pPr>
    </w:lvl>
    <w:lvl w:ilvl="4" w:tplc="04090019" w:tentative="1">
      <w:start w:val="1"/>
      <w:numFmt w:val="lowerLetter"/>
      <w:lvlText w:val="%5."/>
      <w:lvlJc w:val="left"/>
      <w:pPr>
        <w:tabs>
          <w:tab w:val="num" w:pos="3088"/>
        </w:tabs>
        <w:ind w:left="3088" w:hanging="360"/>
      </w:pPr>
    </w:lvl>
    <w:lvl w:ilvl="5" w:tplc="0409001B" w:tentative="1">
      <w:start w:val="1"/>
      <w:numFmt w:val="lowerRoman"/>
      <w:lvlText w:val="%6."/>
      <w:lvlJc w:val="right"/>
      <w:pPr>
        <w:tabs>
          <w:tab w:val="num" w:pos="3808"/>
        </w:tabs>
        <w:ind w:left="3808" w:hanging="180"/>
      </w:pPr>
    </w:lvl>
    <w:lvl w:ilvl="6" w:tplc="0409000F" w:tentative="1">
      <w:start w:val="1"/>
      <w:numFmt w:val="decimal"/>
      <w:lvlText w:val="%7."/>
      <w:lvlJc w:val="left"/>
      <w:pPr>
        <w:tabs>
          <w:tab w:val="num" w:pos="4528"/>
        </w:tabs>
        <w:ind w:left="4528" w:hanging="360"/>
      </w:pPr>
    </w:lvl>
    <w:lvl w:ilvl="7" w:tplc="04090019" w:tentative="1">
      <w:start w:val="1"/>
      <w:numFmt w:val="lowerLetter"/>
      <w:lvlText w:val="%8."/>
      <w:lvlJc w:val="left"/>
      <w:pPr>
        <w:tabs>
          <w:tab w:val="num" w:pos="5248"/>
        </w:tabs>
        <w:ind w:left="5248" w:hanging="360"/>
      </w:pPr>
    </w:lvl>
    <w:lvl w:ilvl="8" w:tplc="0409001B" w:tentative="1">
      <w:start w:val="1"/>
      <w:numFmt w:val="lowerRoman"/>
      <w:lvlText w:val="%9."/>
      <w:lvlJc w:val="right"/>
      <w:pPr>
        <w:tabs>
          <w:tab w:val="num" w:pos="5968"/>
        </w:tabs>
        <w:ind w:left="5968" w:hanging="180"/>
      </w:pPr>
    </w:lvl>
  </w:abstractNum>
  <w:abstractNum w:abstractNumId="17" w15:restartNumberingAfterBreak="0">
    <w:nsid w:val="2331580D"/>
    <w:multiLevelType w:val="multilevel"/>
    <w:tmpl w:val="73A2A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D17D4D"/>
    <w:multiLevelType w:val="multilevel"/>
    <w:tmpl w:val="7BBC3E64"/>
    <w:lvl w:ilvl="0">
      <w:start w:val="1"/>
      <w:numFmt w:val="upperRoman"/>
      <w:lvlText w:val="%1."/>
      <w:lvlJc w:val="left"/>
      <w:pPr>
        <w:ind w:left="720" w:hanging="720"/>
      </w:pPr>
      <w:rPr>
        <w:rFonts w:hint="default"/>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9" w15:restartNumberingAfterBreak="0">
    <w:nsid w:val="285F6F27"/>
    <w:multiLevelType w:val="hybridMultilevel"/>
    <w:tmpl w:val="02A4A0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3C3E93"/>
    <w:multiLevelType w:val="hybridMultilevel"/>
    <w:tmpl w:val="B28E97A0"/>
    <w:lvl w:ilvl="0" w:tplc="040C0001">
      <w:start w:val="1"/>
      <w:numFmt w:val="bullet"/>
      <w:lvlText w:val=""/>
      <w:lvlJc w:val="left"/>
      <w:pPr>
        <w:tabs>
          <w:tab w:val="num" w:pos="630"/>
        </w:tabs>
        <w:ind w:left="630" w:hanging="360"/>
      </w:pPr>
      <w:rPr>
        <w:rFonts w:ascii="Symbol" w:hAnsi="Symbol"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1" w15:restartNumberingAfterBreak="0">
    <w:nsid w:val="2E5E117B"/>
    <w:multiLevelType w:val="multilevel"/>
    <w:tmpl w:val="2E5E117B"/>
    <w:lvl w:ilvl="0">
      <w:start w:val="1"/>
      <w:numFmt w:val="decimal"/>
      <w:lvlText w:val="%1."/>
      <w:lvlJc w:val="left"/>
      <w:pPr>
        <w:ind w:left="3763"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208248F"/>
    <w:multiLevelType w:val="hybridMultilevel"/>
    <w:tmpl w:val="C800513E"/>
    <w:lvl w:ilvl="0" w:tplc="FFFFFFFF">
      <w:start w:val="1"/>
      <w:numFmt w:val="bullet"/>
      <w:lvlText w:val=""/>
      <w:lvlJc w:val="left"/>
      <w:pPr>
        <w:tabs>
          <w:tab w:val="num" w:pos="1068"/>
        </w:tabs>
        <w:ind w:left="1068" w:hanging="360"/>
      </w:pPr>
      <w:rPr>
        <w:rFonts w:ascii="Symbol" w:hAnsi="Symbol" w:hint="default"/>
      </w:rPr>
    </w:lvl>
    <w:lvl w:ilvl="1" w:tplc="FFFFFFFF">
      <w:start w:val="2"/>
      <w:numFmt w:val="bullet"/>
      <w:lvlText w:val="-"/>
      <w:lvlJc w:val="left"/>
      <w:pPr>
        <w:tabs>
          <w:tab w:val="num" w:pos="1788"/>
        </w:tabs>
        <w:ind w:left="1788" w:hanging="360"/>
      </w:pPr>
      <w:rPr>
        <w:rFonts w:ascii="Times New Roman" w:eastAsia="Times New Roman" w:hAnsi="Times New Roman" w:cs="Times New Roman" w:hint="default"/>
      </w:rPr>
    </w:lvl>
    <w:lvl w:ilvl="2" w:tplc="FFFFFFFF">
      <w:start w:val="1"/>
      <w:numFmt w:val="bullet"/>
      <w:lvlText w:val=""/>
      <w:lvlJc w:val="left"/>
      <w:pPr>
        <w:tabs>
          <w:tab w:val="num" w:pos="2508"/>
        </w:tabs>
        <w:ind w:left="2508" w:hanging="360"/>
      </w:pPr>
      <w:rPr>
        <w:rFonts w:ascii="Wingdings" w:hAnsi="Wingdings" w:hint="default"/>
      </w:rPr>
    </w:lvl>
    <w:lvl w:ilvl="3" w:tplc="FFFFFFFF">
      <w:start w:val="1"/>
      <w:numFmt w:val="bullet"/>
      <w:lvlText w:val=""/>
      <w:lvlJc w:val="left"/>
      <w:pPr>
        <w:tabs>
          <w:tab w:val="num" w:pos="3228"/>
        </w:tabs>
        <w:ind w:left="3228" w:hanging="360"/>
      </w:pPr>
      <w:rPr>
        <w:rFonts w:ascii="Symbol" w:hAnsi="Symbol" w:hint="default"/>
      </w:rPr>
    </w:lvl>
    <w:lvl w:ilvl="4" w:tplc="FFFFFFFF">
      <w:start w:val="1"/>
      <w:numFmt w:val="bullet"/>
      <w:lvlText w:val="o"/>
      <w:lvlJc w:val="left"/>
      <w:pPr>
        <w:tabs>
          <w:tab w:val="num" w:pos="3948"/>
        </w:tabs>
        <w:ind w:left="3948" w:hanging="360"/>
      </w:pPr>
      <w:rPr>
        <w:rFonts w:ascii="Courier New" w:hAnsi="Courier New" w:cs="Times New Roman" w:hint="default"/>
      </w:rPr>
    </w:lvl>
    <w:lvl w:ilvl="5" w:tplc="FFFFFFFF">
      <w:start w:val="1"/>
      <w:numFmt w:val="bullet"/>
      <w:lvlText w:val=""/>
      <w:lvlJc w:val="left"/>
      <w:pPr>
        <w:tabs>
          <w:tab w:val="num" w:pos="4668"/>
        </w:tabs>
        <w:ind w:left="4668" w:hanging="360"/>
      </w:pPr>
      <w:rPr>
        <w:rFonts w:ascii="Wingdings" w:hAnsi="Wingdings" w:hint="default"/>
      </w:rPr>
    </w:lvl>
    <w:lvl w:ilvl="6" w:tplc="FFFFFFFF">
      <w:start w:val="1"/>
      <w:numFmt w:val="bullet"/>
      <w:lvlText w:val=""/>
      <w:lvlJc w:val="left"/>
      <w:pPr>
        <w:tabs>
          <w:tab w:val="num" w:pos="5388"/>
        </w:tabs>
        <w:ind w:left="5388" w:hanging="360"/>
      </w:pPr>
      <w:rPr>
        <w:rFonts w:ascii="Symbol" w:hAnsi="Symbol" w:hint="default"/>
      </w:rPr>
    </w:lvl>
    <w:lvl w:ilvl="7" w:tplc="FFFFFFFF">
      <w:start w:val="1"/>
      <w:numFmt w:val="bullet"/>
      <w:lvlText w:val="o"/>
      <w:lvlJc w:val="left"/>
      <w:pPr>
        <w:tabs>
          <w:tab w:val="num" w:pos="6108"/>
        </w:tabs>
        <w:ind w:left="6108" w:hanging="360"/>
      </w:pPr>
      <w:rPr>
        <w:rFonts w:ascii="Courier New" w:hAnsi="Courier New" w:cs="Times New Roman" w:hint="default"/>
      </w:rPr>
    </w:lvl>
    <w:lvl w:ilvl="8" w:tplc="FFFFFFFF">
      <w:start w:val="1"/>
      <w:numFmt w:val="bullet"/>
      <w:lvlText w:val=""/>
      <w:lvlJc w:val="left"/>
      <w:pPr>
        <w:tabs>
          <w:tab w:val="num" w:pos="6828"/>
        </w:tabs>
        <w:ind w:left="6828" w:hanging="360"/>
      </w:pPr>
      <w:rPr>
        <w:rFonts w:ascii="Wingdings" w:hAnsi="Wingdings" w:hint="default"/>
      </w:rPr>
    </w:lvl>
  </w:abstractNum>
  <w:abstractNum w:abstractNumId="23" w15:restartNumberingAfterBreak="0">
    <w:nsid w:val="32FC1A57"/>
    <w:multiLevelType w:val="multilevel"/>
    <w:tmpl w:val="8098DBF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4932E7D"/>
    <w:multiLevelType w:val="hybridMultilevel"/>
    <w:tmpl w:val="514676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6B9061A"/>
    <w:multiLevelType w:val="hybridMultilevel"/>
    <w:tmpl w:val="A5ECB7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8991021"/>
    <w:multiLevelType w:val="hybridMultilevel"/>
    <w:tmpl w:val="E278B1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1680497"/>
    <w:multiLevelType w:val="multilevel"/>
    <w:tmpl w:val="75D60B3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31A095E"/>
    <w:multiLevelType w:val="hybridMultilevel"/>
    <w:tmpl w:val="0E985B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41F2328"/>
    <w:multiLevelType w:val="hybridMultilevel"/>
    <w:tmpl w:val="D5C6C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744248"/>
    <w:multiLevelType w:val="hybridMultilevel"/>
    <w:tmpl w:val="04D6E2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6601916"/>
    <w:multiLevelType w:val="hybridMultilevel"/>
    <w:tmpl w:val="B2505062"/>
    <w:lvl w:ilvl="0" w:tplc="040C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485C2971"/>
    <w:multiLevelType w:val="hybridMultilevel"/>
    <w:tmpl w:val="2B3C17D8"/>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3" w15:restartNumberingAfterBreak="0">
    <w:nsid w:val="495B6BD6"/>
    <w:multiLevelType w:val="hybridMultilevel"/>
    <w:tmpl w:val="6A0813BE"/>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4" w15:restartNumberingAfterBreak="0">
    <w:nsid w:val="50215AFA"/>
    <w:multiLevelType w:val="multilevel"/>
    <w:tmpl w:val="50215AFA"/>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25D0BA4"/>
    <w:multiLevelType w:val="hybridMultilevel"/>
    <w:tmpl w:val="E286ED78"/>
    <w:lvl w:ilvl="0" w:tplc="139A6F86">
      <w:numFmt w:val="bullet"/>
      <w:lvlText w:val="-"/>
      <w:lvlJc w:val="left"/>
      <w:pPr>
        <w:ind w:left="720" w:hanging="360"/>
      </w:pPr>
      <w:rPr>
        <w:rFonts w:ascii="Andes" w:eastAsiaTheme="minorHAnsi" w:hAnsi="Ande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E1B75E7"/>
    <w:multiLevelType w:val="multilevel"/>
    <w:tmpl w:val="C3A633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EB2288A"/>
    <w:multiLevelType w:val="hybridMultilevel"/>
    <w:tmpl w:val="DE5C2BC2"/>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8" w15:restartNumberingAfterBreak="0">
    <w:nsid w:val="5FF753F1"/>
    <w:multiLevelType w:val="hybridMultilevel"/>
    <w:tmpl w:val="009CAAC4"/>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47529D"/>
    <w:multiLevelType w:val="hybridMultilevel"/>
    <w:tmpl w:val="4FCC9B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4C47174"/>
    <w:multiLevelType w:val="hybridMultilevel"/>
    <w:tmpl w:val="1700C2E2"/>
    <w:lvl w:ilvl="0" w:tplc="AF6EB7C2">
      <w:start w:val="5"/>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78F3505"/>
    <w:multiLevelType w:val="multilevel"/>
    <w:tmpl w:val="6BB6B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A72121"/>
    <w:multiLevelType w:val="hybridMultilevel"/>
    <w:tmpl w:val="4C0606A4"/>
    <w:lvl w:ilvl="0" w:tplc="040C0017">
      <w:start w:val="1"/>
      <w:numFmt w:val="lowerLetter"/>
      <w:lvlText w:val="%1)"/>
      <w:lvlJc w:val="left"/>
      <w:pPr>
        <w:tabs>
          <w:tab w:val="num" w:pos="720"/>
        </w:tabs>
        <w:ind w:left="720" w:hanging="360"/>
      </w:pPr>
    </w:lvl>
    <w:lvl w:ilvl="1" w:tplc="A22AC020">
      <w:start w:val="4"/>
      <w:numFmt w:val="bullet"/>
      <w:lvlText w:val="-"/>
      <w:lvlJc w:val="left"/>
      <w:pPr>
        <w:tabs>
          <w:tab w:val="num" w:pos="928"/>
        </w:tabs>
        <w:ind w:left="928" w:hanging="360"/>
      </w:pPr>
      <w:rPr>
        <w:rFonts w:ascii="Arial Narrow" w:eastAsia="Times New Roman" w:hAnsi="Arial Narrow" w:cs="Times New Roman" w:hint="default"/>
      </w:r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3" w15:restartNumberingAfterBreak="0">
    <w:nsid w:val="70651F9F"/>
    <w:multiLevelType w:val="hybridMultilevel"/>
    <w:tmpl w:val="A70270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2673AE0"/>
    <w:multiLevelType w:val="hybridMultilevel"/>
    <w:tmpl w:val="D6040B8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26D1437"/>
    <w:multiLevelType w:val="hybridMultilevel"/>
    <w:tmpl w:val="6010AD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31247F5"/>
    <w:multiLevelType w:val="hybridMultilevel"/>
    <w:tmpl w:val="50FE7802"/>
    <w:lvl w:ilvl="0" w:tplc="040C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7630C67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76F15A7E"/>
    <w:multiLevelType w:val="hybridMultilevel"/>
    <w:tmpl w:val="C9984018"/>
    <w:lvl w:ilvl="0" w:tplc="0B0E99FC">
      <w:start w:val="6"/>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78774499"/>
    <w:multiLevelType w:val="hybridMultilevel"/>
    <w:tmpl w:val="C3A4FF0E"/>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77704919">
    <w:abstractNumId w:val="41"/>
  </w:num>
  <w:num w:numId="2" w16cid:durableId="1094398216">
    <w:abstractNumId w:val="17"/>
  </w:num>
  <w:num w:numId="3" w16cid:durableId="994384157">
    <w:abstractNumId w:val="40"/>
  </w:num>
  <w:num w:numId="4" w16cid:durableId="941303817">
    <w:abstractNumId w:val="48"/>
  </w:num>
  <w:num w:numId="5" w16cid:durableId="710350991">
    <w:abstractNumId w:val="6"/>
  </w:num>
  <w:num w:numId="6" w16cid:durableId="1250189315">
    <w:abstractNumId w:val="15"/>
  </w:num>
  <w:num w:numId="7" w16cid:durableId="2081756797">
    <w:abstractNumId w:val="18"/>
  </w:num>
  <w:num w:numId="8" w16cid:durableId="434521030">
    <w:abstractNumId w:val="29"/>
  </w:num>
  <w:num w:numId="9" w16cid:durableId="513225398">
    <w:abstractNumId w:val="16"/>
  </w:num>
  <w:num w:numId="10" w16cid:durableId="79564676">
    <w:abstractNumId w:val="42"/>
  </w:num>
  <w:num w:numId="11" w16cid:durableId="331034447">
    <w:abstractNumId w:val="11"/>
  </w:num>
  <w:num w:numId="12" w16cid:durableId="1544516263">
    <w:abstractNumId w:val="35"/>
  </w:num>
  <w:num w:numId="13" w16cid:durableId="2135753416">
    <w:abstractNumId w:val="22"/>
  </w:num>
  <w:num w:numId="14" w16cid:durableId="749931845">
    <w:abstractNumId w:val="38"/>
  </w:num>
  <w:num w:numId="15" w16cid:durableId="1936205162">
    <w:abstractNumId w:val="20"/>
  </w:num>
  <w:num w:numId="16" w16cid:durableId="646134758">
    <w:abstractNumId w:val="25"/>
  </w:num>
  <w:num w:numId="17" w16cid:durableId="1888178998">
    <w:abstractNumId w:val="1"/>
  </w:num>
  <w:num w:numId="18" w16cid:durableId="297146454">
    <w:abstractNumId w:val="34"/>
  </w:num>
  <w:num w:numId="19" w16cid:durableId="1299799317">
    <w:abstractNumId w:val="12"/>
  </w:num>
  <w:num w:numId="20" w16cid:durableId="649284826">
    <w:abstractNumId w:val="31"/>
  </w:num>
  <w:num w:numId="21" w16cid:durableId="791631931">
    <w:abstractNumId w:val="24"/>
  </w:num>
  <w:num w:numId="22" w16cid:durableId="1248416208">
    <w:abstractNumId w:val="13"/>
  </w:num>
  <w:num w:numId="23" w16cid:durableId="861430593">
    <w:abstractNumId w:val="19"/>
  </w:num>
  <w:num w:numId="24" w16cid:durableId="819345132">
    <w:abstractNumId w:val="47"/>
  </w:num>
  <w:num w:numId="25" w16cid:durableId="148716438">
    <w:abstractNumId w:val="0"/>
  </w:num>
  <w:num w:numId="26" w16cid:durableId="1687637970">
    <w:abstractNumId w:val="46"/>
  </w:num>
  <w:num w:numId="27" w16cid:durableId="1356227313">
    <w:abstractNumId w:val="39"/>
  </w:num>
  <w:num w:numId="28" w16cid:durableId="866018459">
    <w:abstractNumId w:val="3"/>
  </w:num>
  <w:num w:numId="29" w16cid:durableId="2037652196">
    <w:abstractNumId w:val="8"/>
  </w:num>
  <w:num w:numId="30" w16cid:durableId="313074481">
    <w:abstractNumId w:val="49"/>
  </w:num>
  <w:num w:numId="31" w16cid:durableId="1382635866">
    <w:abstractNumId w:val="26"/>
  </w:num>
  <w:num w:numId="32" w16cid:durableId="1912348141">
    <w:abstractNumId w:val="14"/>
  </w:num>
  <w:num w:numId="33" w16cid:durableId="512959548">
    <w:abstractNumId w:val="10"/>
  </w:num>
  <w:num w:numId="34" w16cid:durableId="1933777215">
    <w:abstractNumId w:val="37"/>
  </w:num>
  <w:num w:numId="35" w16cid:durableId="1971134649">
    <w:abstractNumId w:val="7"/>
  </w:num>
  <w:num w:numId="36" w16cid:durableId="1837262170">
    <w:abstractNumId w:val="33"/>
  </w:num>
  <w:num w:numId="37" w16cid:durableId="2084182042">
    <w:abstractNumId w:val="43"/>
  </w:num>
  <w:num w:numId="38" w16cid:durableId="1409963789">
    <w:abstractNumId w:val="36"/>
  </w:num>
  <w:num w:numId="39" w16cid:durableId="1456951103">
    <w:abstractNumId w:val="32"/>
  </w:num>
  <w:num w:numId="40" w16cid:durableId="1211653276">
    <w:abstractNumId w:val="45"/>
  </w:num>
  <w:num w:numId="41" w16cid:durableId="1707096387">
    <w:abstractNumId w:val="21"/>
  </w:num>
  <w:num w:numId="42" w16cid:durableId="1785687255">
    <w:abstractNumId w:val="5"/>
    <w:lvlOverride w:ilvl="0">
      <w:startOverride w:val="1"/>
    </w:lvlOverride>
  </w:num>
  <w:num w:numId="43" w16cid:durableId="519663723">
    <w:abstractNumId w:val="2"/>
  </w:num>
  <w:num w:numId="44" w16cid:durableId="1123236173">
    <w:abstractNumId w:val="27"/>
  </w:num>
  <w:num w:numId="45" w16cid:durableId="632714222">
    <w:abstractNumId w:val="30"/>
  </w:num>
  <w:num w:numId="46" w16cid:durableId="1056245165">
    <w:abstractNumId w:val="23"/>
  </w:num>
  <w:num w:numId="47" w16cid:durableId="1304119455">
    <w:abstractNumId w:val="28"/>
  </w:num>
  <w:num w:numId="48" w16cid:durableId="259336652">
    <w:abstractNumId w:val="4"/>
  </w:num>
  <w:num w:numId="49" w16cid:durableId="1279221641">
    <w:abstractNumId w:val="9"/>
  </w:num>
  <w:num w:numId="50" w16cid:durableId="1000743403">
    <w:abstractNumId w:val="4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F8A"/>
    <w:rsid w:val="000008B6"/>
    <w:rsid w:val="000108BB"/>
    <w:rsid w:val="0001569B"/>
    <w:rsid w:val="000242FC"/>
    <w:rsid w:val="00030507"/>
    <w:rsid w:val="000368BF"/>
    <w:rsid w:val="00042127"/>
    <w:rsid w:val="00056140"/>
    <w:rsid w:val="000639E1"/>
    <w:rsid w:val="00063FED"/>
    <w:rsid w:val="00064474"/>
    <w:rsid w:val="000650DD"/>
    <w:rsid w:val="00065446"/>
    <w:rsid w:val="00081A86"/>
    <w:rsid w:val="00082716"/>
    <w:rsid w:val="000927A5"/>
    <w:rsid w:val="00092E7D"/>
    <w:rsid w:val="000A6893"/>
    <w:rsid w:val="000D7420"/>
    <w:rsid w:val="000F37E6"/>
    <w:rsid w:val="00101FF2"/>
    <w:rsid w:val="00102E98"/>
    <w:rsid w:val="001107DB"/>
    <w:rsid w:val="00110DC0"/>
    <w:rsid w:val="00122248"/>
    <w:rsid w:val="0012689C"/>
    <w:rsid w:val="00136226"/>
    <w:rsid w:val="00136DAA"/>
    <w:rsid w:val="00140EE3"/>
    <w:rsid w:val="0014648C"/>
    <w:rsid w:val="0019402B"/>
    <w:rsid w:val="001A043A"/>
    <w:rsid w:val="001A2A7F"/>
    <w:rsid w:val="001A6DF0"/>
    <w:rsid w:val="001B33D6"/>
    <w:rsid w:val="001B713D"/>
    <w:rsid w:val="001C2463"/>
    <w:rsid w:val="001C5E08"/>
    <w:rsid w:val="001C5E85"/>
    <w:rsid w:val="001C7ED7"/>
    <w:rsid w:val="001D1E1A"/>
    <w:rsid w:val="001D4910"/>
    <w:rsid w:val="001E030F"/>
    <w:rsid w:val="001E21C8"/>
    <w:rsid w:val="00225431"/>
    <w:rsid w:val="00234CFD"/>
    <w:rsid w:val="0024080D"/>
    <w:rsid w:val="002503F2"/>
    <w:rsid w:val="002560A3"/>
    <w:rsid w:val="00266FEA"/>
    <w:rsid w:val="00281508"/>
    <w:rsid w:val="00285E19"/>
    <w:rsid w:val="00294796"/>
    <w:rsid w:val="002954D9"/>
    <w:rsid w:val="002A771B"/>
    <w:rsid w:val="002B4956"/>
    <w:rsid w:val="002C1200"/>
    <w:rsid w:val="002D5BBB"/>
    <w:rsid w:val="002D64E4"/>
    <w:rsid w:val="003079EB"/>
    <w:rsid w:val="00315F49"/>
    <w:rsid w:val="00326251"/>
    <w:rsid w:val="003279D8"/>
    <w:rsid w:val="00327E2D"/>
    <w:rsid w:val="00336719"/>
    <w:rsid w:val="00340246"/>
    <w:rsid w:val="00364D56"/>
    <w:rsid w:val="00366565"/>
    <w:rsid w:val="00371003"/>
    <w:rsid w:val="00375571"/>
    <w:rsid w:val="00375E9F"/>
    <w:rsid w:val="003835CA"/>
    <w:rsid w:val="00391469"/>
    <w:rsid w:val="003A66CD"/>
    <w:rsid w:val="003A6A15"/>
    <w:rsid w:val="003A76A9"/>
    <w:rsid w:val="003B0BBF"/>
    <w:rsid w:val="003B3031"/>
    <w:rsid w:val="003B5C25"/>
    <w:rsid w:val="003C1B0D"/>
    <w:rsid w:val="003C6BE0"/>
    <w:rsid w:val="003D277A"/>
    <w:rsid w:val="003D2D99"/>
    <w:rsid w:val="003D5EEF"/>
    <w:rsid w:val="003E144E"/>
    <w:rsid w:val="003E47F2"/>
    <w:rsid w:val="003F1021"/>
    <w:rsid w:val="003F69A2"/>
    <w:rsid w:val="004113D2"/>
    <w:rsid w:val="00412601"/>
    <w:rsid w:val="0041521E"/>
    <w:rsid w:val="00421D87"/>
    <w:rsid w:val="00443898"/>
    <w:rsid w:val="00446E95"/>
    <w:rsid w:val="00450078"/>
    <w:rsid w:val="00450561"/>
    <w:rsid w:val="0046601D"/>
    <w:rsid w:val="0048518C"/>
    <w:rsid w:val="00492526"/>
    <w:rsid w:val="00493799"/>
    <w:rsid w:val="00497471"/>
    <w:rsid w:val="004A538F"/>
    <w:rsid w:val="004B01A5"/>
    <w:rsid w:val="004C7F8A"/>
    <w:rsid w:val="004E08E1"/>
    <w:rsid w:val="004E2935"/>
    <w:rsid w:val="004F1251"/>
    <w:rsid w:val="004F34C8"/>
    <w:rsid w:val="004F5110"/>
    <w:rsid w:val="00513311"/>
    <w:rsid w:val="005205E6"/>
    <w:rsid w:val="0052098F"/>
    <w:rsid w:val="005213B4"/>
    <w:rsid w:val="00524D42"/>
    <w:rsid w:val="005302BD"/>
    <w:rsid w:val="00543182"/>
    <w:rsid w:val="0054472B"/>
    <w:rsid w:val="005451B2"/>
    <w:rsid w:val="00547558"/>
    <w:rsid w:val="005576EF"/>
    <w:rsid w:val="0056425B"/>
    <w:rsid w:val="00566046"/>
    <w:rsid w:val="00573B21"/>
    <w:rsid w:val="005843F8"/>
    <w:rsid w:val="0059393B"/>
    <w:rsid w:val="00595656"/>
    <w:rsid w:val="005A0693"/>
    <w:rsid w:val="005A37B8"/>
    <w:rsid w:val="005A47D4"/>
    <w:rsid w:val="005A72BF"/>
    <w:rsid w:val="005B169B"/>
    <w:rsid w:val="005C1E9B"/>
    <w:rsid w:val="005D1D26"/>
    <w:rsid w:val="005D4B2E"/>
    <w:rsid w:val="005D76B0"/>
    <w:rsid w:val="005E0848"/>
    <w:rsid w:val="005E09E6"/>
    <w:rsid w:val="005E25B4"/>
    <w:rsid w:val="005F02DC"/>
    <w:rsid w:val="00600238"/>
    <w:rsid w:val="00611A7D"/>
    <w:rsid w:val="00616895"/>
    <w:rsid w:val="00617628"/>
    <w:rsid w:val="00623BD3"/>
    <w:rsid w:val="00627974"/>
    <w:rsid w:val="00630EE7"/>
    <w:rsid w:val="006335CF"/>
    <w:rsid w:val="00641318"/>
    <w:rsid w:val="006470D2"/>
    <w:rsid w:val="006511FB"/>
    <w:rsid w:val="00652EB4"/>
    <w:rsid w:val="00653C5C"/>
    <w:rsid w:val="00654E0B"/>
    <w:rsid w:val="00662329"/>
    <w:rsid w:val="00671432"/>
    <w:rsid w:val="00673698"/>
    <w:rsid w:val="006768D4"/>
    <w:rsid w:val="00682F55"/>
    <w:rsid w:val="00685674"/>
    <w:rsid w:val="00687010"/>
    <w:rsid w:val="006978E3"/>
    <w:rsid w:val="006A5ACA"/>
    <w:rsid w:val="006B6924"/>
    <w:rsid w:val="006B6AF8"/>
    <w:rsid w:val="006C10C4"/>
    <w:rsid w:val="006C1F7C"/>
    <w:rsid w:val="006C560C"/>
    <w:rsid w:val="006D17ED"/>
    <w:rsid w:val="006D1B5E"/>
    <w:rsid w:val="006D2A46"/>
    <w:rsid w:val="006E7B9D"/>
    <w:rsid w:val="006F42CF"/>
    <w:rsid w:val="00701491"/>
    <w:rsid w:val="007023FD"/>
    <w:rsid w:val="0071792B"/>
    <w:rsid w:val="007203F1"/>
    <w:rsid w:val="00727B94"/>
    <w:rsid w:val="00735C78"/>
    <w:rsid w:val="0074666D"/>
    <w:rsid w:val="00750BB8"/>
    <w:rsid w:val="00751D5A"/>
    <w:rsid w:val="00755B8F"/>
    <w:rsid w:val="00777BD9"/>
    <w:rsid w:val="0078235F"/>
    <w:rsid w:val="007823EB"/>
    <w:rsid w:val="007900E9"/>
    <w:rsid w:val="00793B50"/>
    <w:rsid w:val="0079410A"/>
    <w:rsid w:val="0079665E"/>
    <w:rsid w:val="007A35BB"/>
    <w:rsid w:val="007B06BE"/>
    <w:rsid w:val="007C6500"/>
    <w:rsid w:val="007D54E8"/>
    <w:rsid w:val="007E7E61"/>
    <w:rsid w:val="007F188D"/>
    <w:rsid w:val="00800493"/>
    <w:rsid w:val="008032A1"/>
    <w:rsid w:val="00830C06"/>
    <w:rsid w:val="008345C8"/>
    <w:rsid w:val="00840008"/>
    <w:rsid w:val="008431C0"/>
    <w:rsid w:val="00855BE5"/>
    <w:rsid w:val="008701B1"/>
    <w:rsid w:val="00874960"/>
    <w:rsid w:val="00874D96"/>
    <w:rsid w:val="00877A6B"/>
    <w:rsid w:val="00881C01"/>
    <w:rsid w:val="0088605B"/>
    <w:rsid w:val="008958D8"/>
    <w:rsid w:val="008B209B"/>
    <w:rsid w:val="008B3E6E"/>
    <w:rsid w:val="008B67BF"/>
    <w:rsid w:val="008C248D"/>
    <w:rsid w:val="008C59C8"/>
    <w:rsid w:val="008C78F8"/>
    <w:rsid w:val="008D1BC1"/>
    <w:rsid w:val="008E05D3"/>
    <w:rsid w:val="008E2CA8"/>
    <w:rsid w:val="008E3980"/>
    <w:rsid w:val="008F36A3"/>
    <w:rsid w:val="00900731"/>
    <w:rsid w:val="00912701"/>
    <w:rsid w:val="0091739C"/>
    <w:rsid w:val="00921B59"/>
    <w:rsid w:val="009259E9"/>
    <w:rsid w:val="00930B2D"/>
    <w:rsid w:val="00931230"/>
    <w:rsid w:val="009431DD"/>
    <w:rsid w:val="009501AB"/>
    <w:rsid w:val="00950BEA"/>
    <w:rsid w:val="009602A8"/>
    <w:rsid w:val="00963547"/>
    <w:rsid w:val="00964BE2"/>
    <w:rsid w:val="0098554D"/>
    <w:rsid w:val="00986A0D"/>
    <w:rsid w:val="00987A07"/>
    <w:rsid w:val="00990173"/>
    <w:rsid w:val="00992EE8"/>
    <w:rsid w:val="00995C41"/>
    <w:rsid w:val="009A2CC9"/>
    <w:rsid w:val="009C2700"/>
    <w:rsid w:val="009C32B0"/>
    <w:rsid w:val="009C4DF3"/>
    <w:rsid w:val="009C61A5"/>
    <w:rsid w:val="009C69D5"/>
    <w:rsid w:val="009C74A6"/>
    <w:rsid w:val="009D03C1"/>
    <w:rsid w:val="009E10AE"/>
    <w:rsid w:val="009F0984"/>
    <w:rsid w:val="009F0B80"/>
    <w:rsid w:val="009F2CAC"/>
    <w:rsid w:val="009F4A28"/>
    <w:rsid w:val="009F6CD5"/>
    <w:rsid w:val="009F796E"/>
    <w:rsid w:val="009F7BDC"/>
    <w:rsid w:val="00A04717"/>
    <w:rsid w:val="00A0581B"/>
    <w:rsid w:val="00A0601C"/>
    <w:rsid w:val="00A151CB"/>
    <w:rsid w:val="00A20908"/>
    <w:rsid w:val="00A30B72"/>
    <w:rsid w:val="00A34F26"/>
    <w:rsid w:val="00A401C3"/>
    <w:rsid w:val="00A463D8"/>
    <w:rsid w:val="00A4672F"/>
    <w:rsid w:val="00A46F59"/>
    <w:rsid w:val="00A56558"/>
    <w:rsid w:val="00A62961"/>
    <w:rsid w:val="00A64FCE"/>
    <w:rsid w:val="00A65951"/>
    <w:rsid w:val="00A7434E"/>
    <w:rsid w:val="00A77300"/>
    <w:rsid w:val="00A77312"/>
    <w:rsid w:val="00A80A96"/>
    <w:rsid w:val="00A92AF0"/>
    <w:rsid w:val="00AA2B61"/>
    <w:rsid w:val="00AA5DEA"/>
    <w:rsid w:val="00AB2472"/>
    <w:rsid w:val="00AC28F9"/>
    <w:rsid w:val="00AC2AEA"/>
    <w:rsid w:val="00AC5992"/>
    <w:rsid w:val="00AC747B"/>
    <w:rsid w:val="00AD1E7E"/>
    <w:rsid w:val="00AD2ABB"/>
    <w:rsid w:val="00AD5D69"/>
    <w:rsid w:val="00AE2D25"/>
    <w:rsid w:val="00AE4317"/>
    <w:rsid w:val="00AE59A8"/>
    <w:rsid w:val="00AF0BC1"/>
    <w:rsid w:val="00AF3451"/>
    <w:rsid w:val="00B02E89"/>
    <w:rsid w:val="00B10244"/>
    <w:rsid w:val="00B14C04"/>
    <w:rsid w:val="00B2360E"/>
    <w:rsid w:val="00B3184F"/>
    <w:rsid w:val="00B407FE"/>
    <w:rsid w:val="00B4269E"/>
    <w:rsid w:val="00B439A4"/>
    <w:rsid w:val="00B53D5D"/>
    <w:rsid w:val="00B660AC"/>
    <w:rsid w:val="00B70140"/>
    <w:rsid w:val="00B71423"/>
    <w:rsid w:val="00B72B81"/>
    <w:rsid w:val="00B754D4"/>
    <w:rsid w:val="00B941C2"/>
    <w:rsid w:val="00BA1031"/>
    <w:rsid w:val="00BC1089"/>
    <w:rsid w:val="00BC2616"/>
    <w:rsid w:val="00BC3905"/>
    <w:rsid w:val="00BD1C63"/>
    <w:rsid w:val="00BD4FEE"/>
    <w:rsid w:val="00BD60A2"/>
    <w:rsid w:val="00BE197C"/>
    <w:rsid w:val="00BE77CB"/>
    <w:rsid w:val="00C02A75"/>
    <w:rsid w:val="00C04A8C"/>
    <w:rsid w:val="00C05114"/>
    <w:rsid w:val="00C057D9"/>
    <w:rsid w:val="00C10BB5"/>
    <w:rsid w:val="00C11AC7"/>
    <w:rsid w:val="00C11D97"/>
    <w:rsid w:val="00C124D7"/>
    <w:rsid w:val="00C24A3B"/>
    <w:rsid w:val="00C268CB"/>
    <w:rsid w:val="00C30695"/>
    <w:rsid w:val="00C34BA3"/>
    <w:rsid w:val="00C35D42"/>
    <w:rsid w:val="00C400B9"/>
    <w:rsid w:val="00C41D85"/>
    <w:rsid w:val="00C44DCD"/>
    <w:rsid w:val="00C46793"/>
    <w:rsid w:val="00C5116F"/>
    <w:rsid w:val="00C52FEC"/>
    <w:rsid w:val="00C60F01"/>
    <w:rsid w:val="00C710C8"/>
    <w:rsid w:val="00C712F4"/>
    <w:rsid w:val="00C73908"/>
    <w:rsid w:val="00C864FE"/>
    <w:rsid w:val="00C9357C"/>
    <w:rsid w:val="00CA177D"/>
    <w:rsid w:val="00CB0E0E"/>
    <w:rsid w:val="00CB414C"/>
    <w:rsid w:val="00CB6CDE"/>
    <w:rsid w:val="00CC0FC1"/>
    <w:rsid w:val="00CD5197"/>
    <w:rsid w:val="00CD5976"/>
    <w:rsid w:val="00CD5FE3"/>
    <w:rsid w:val="00CE21D3"/>
    <w:rsid w:val="00CF2459"/>
    <w:rsid w:val="00CF417E"/>
    <w:rsid w:val="00D0524F"/>
    <w:rsid w:val="00D05AD5"/>
    <w:rsid w:val="00D20461"/>
    <w:rsid w:val="00D2138D"/>
    <w:rsid w:val="00D22D1A"/>
    <w:rsid w:val="00D364E2"/>
    <w:rsid w:val="00D41F04"/>
    <w:rsid w:val="00D43BC2"/>
    <w:rsid w:val="00D46A5B"/>
    <w:rsid w:val="00D5391C"/>
    <w:rsid w:val="00D56F3D"/>
    <w:rsid w:val="00D6572C"/>
    <w:rsid w:val="00D72A3B"/>
    <w:rsid w:val="00D76551"/>
    <w:rsid w:val="00D7734E"/>
    <w:rsid w:val="00D84D8A"/>
    <w:rsid w:val="00D87F83"/>
    <w:rsid w:val="00DA782E"/>
    <w:rsid w:val="00DA7E69"/>
    <w:rsid w:val="00DB4961"/>
    <w:rsid w:val="00DB69BC"/>
    <w:rsid w:val="00DC5519"/>
    <w:rsid w:val="00DC5B19"/>
    <w:rsid w:val="00DD7D9B"/>
    <w:rsid w:val="00DE1875"/>
    <w:rsid w:val="00DE1E45"/>
    <w:rsid w:val="00DE5B45"/>
    <w:rsid w:val="00DE6BB1"/>
    <w:rsid w:val="00DF2A72"/>
    <w:rsid w:val="00E00BFA"/>
    <w:rsid w:val="00E059A4"/>
    <w:rsid w:val="00E0693C"/>
    <w:rsid w:val="00E1222B"/>
    <w:rsid w:val="00E12F0C"/>
    <w:rsid w:val="00E145A6"/>
    <w:rsid w:val="00E172E7"/>
    <w:rsid w:val="00E31336"/>
    <w:rsid w:val="00E36822"/>
    <w:rsid w:val="00E436DD"/>
    <w:rsid w:val="00E57E64"/>
    <w:rsid w:val="00E62983"/>
    <w:rsid w:val="00E62EFE"/>
    <w:rsid w:val="00E67104"/>
    <w:rsid w:val="00E8080E"/>
    <w:rsid w:val="00E816EE"/>
    <w:rsid w:val="00E90FD7"/>
    <w:rsid w:val="00EA167B"/>
    <w:rsid w:val="00EA71D4"/>
    <w:rsid w:val="00EC0123"/>
    <w:rsid w:val="00EC3E19"/>
    <w:rsid w:val="00EC7F2F"/>
    <w:rsid w:val="00ED04ED"/>
    <w:rsid w:val="00ED15A0"/>
    <w:rsid w:val="00ED6A77"/>
    <w:rsid w:val="00EE0B35"/>
    <w:rsid w:val="00EE20AC"/>
    <w:rsid w:val="00F02D9E"/>
    <w:rsid w:val="00F05A4B"/>
    <w:rsid w:val="00F12BC1"/>
    <w:rsid w:val="00F1542C"/>
    <w:rsid w:val="00F176CB"/>
    <w:rsid w:val="00F319B7"/>
    <w:rsid w:val="00F3434E"/>
    <w:rsid w:val="00F4127C"/>
    <w:rsid w:val="00F51C09"/>
    <w:rsid w:val="00F55F2B"/>
    <w:rsid w:val="00F65E41"/>
    <w:rsid w:val="00F66ABA"/>
    <w:rsid w:val="00F7152F"/>
    <w:rsid w:val="00F71536"/>
    <w:rsid w:val="00F77172"/>
    <w:rsid w:val="00F85368"/>
    <w:rsid w:val="00F97268"/>
    <w:rsid w:val="00FA3D86"/>
    <w:rsid w:val="00FB320B"/>
    <w:rsid w:val="00FB50B6"/>
    <w:rsid w:val="00FB6A5A"/>
    <w:rsid w:val="00FC27C1"/>
    <w:rsid w:val="00FC3D36"/>
    <w:rsid w:val="00FC4DE1"/>
    <w:rsid w:val="00FC7720"/>
    <w:rsid w:val="00FD0ED1"/>
    <w:rsid w:val="00FD2A44"/>
    <w:rsid w:val="00FE00DB"/>
    <w:rsid w:val="00FF06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15027"/>
  <w15:docId w15:val="{C9D0E5FE-7FF8-4E58-A89B-17EC94FE4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46E9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E436DD"/>
    <w:pPr>
      <w:keepNext/>
      <w:keepLines/>
      <w:spacing w:before="120" w:after="120" w:line="240" w:lineRule="auto"/>
      <w:outlineLvl w:val="1"/>
    </w:pPr>
    <w:rPr>
      <w:rFonts w:asciiTheme="majorHAnsi" w:eastAsiaTheme="majorEastAsia" w:hAnsiTheme="majorHAnsi" w:cstheme="majorBidi"/>
      <w:b/>
      <w:color w:val="365F91" w:themeColor="accent1" w:themeShade="BF"/>
      <w:szCs w:val="26"/>
      <w:lang w:val="en-Z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4C7F8A"/>
    <w:pPr>
      <w:tabs>
        <w:tab w:val="center" w:pos="4536"/>
        <w:tab w:val="right" w:pos="9072"/>
      </w:tabs>
      <w:spacing w:after="0" w:line="240" w:lineRule="auto"/>
      <w:ind w:left="1077"/>
      <w:jc w:val="both"/>
    </w:pPr>
    <w:rPr>
      <w:rFonts w:ascii="Times New Roman" w:eastAsia="SimSun" w:hAnsi="Times New Roman" w:cs="Times New Roman"/>
      <w:sz w:val="24"/>
      <w:szCs w:val="24"/>
      <w:lang w:eastAsia="zh-CN"/>
    </w:rPr>
  </w:style>
  <w:style w:type="character" w:customStyle="1" w:styleId="PieddepageCar">
    <w:name w:val="Pied de page Car"/>
    <w:basedOn w:val="Policepardfaut"/>
    <w:link w:val="Pieddepage"/>
    <w:uiPriority w:val="99"/>
    <w:rsid w:val="004C7F8A"/>
    <w:rPr>
      <w:rFonts w:ascii="Times New Roman" w:eastAsia="SimSun" w:hAnsi="Times New Roman" w:cs="Times New Roman"/>
      <w:sz w:val="24"/>
      <w:szCs w:val="24"/>
      <w:lang w:eastAsia="zh-CN"/>
    </w:rPr>
  </w:style>
  <w:style w:type="paragraph" w:styleId="NormalWeb">
    <w:name w:val="Normal (Web)"/>
    <w:basedOn w:val="Normal"/>
    <w:uiPriority w:val="99"/>
    <w:rsid w:val="00DD7D9B"/>
    <w:pPr>
      <w:spacing w:before="100" w:beforeAutospacing="1" w:after="100" w:afterAutospacing="1" w:line="240" w:lineRule="auto"/>
      <w:ind w:left="1077"/>
      <w:jc w:val="both"/>
    </w:pPr>
    <w:rPr>
      <w:rFonts w:ascii="Times New Roman" w:eastAsia="SimSun" w:hAnsi="Times New Roman" w:cs="Times New Roman"/>
      <w:sz w:val="24"/>
      <w:szCs w:val="24"/>
      <w:lang w:eastAsia="zh-CN"/>
    </w:rPr>
  </w:style>
  <w:style w:type="paragraph" w:styleId="Notedefin">
    <w:name w:val="endnote text"/>
    <w:basedOn w:val="Normal"/>
    <w:link w:val="NotedefinCar"/>
    <w:semiHidden/>
    <w:rsid w:val="00A30B72"/>
    <w:pPr>
      <w:spacing w:after="0" w:line="240" w:lineRule="auto"/>
    </w:pPr>
    <w:rPr>
      <w:rFonts w:ascii="Times New Roman" w:eastAsia="Times New Roman" w:hAnsi="Times New Roman" w:cs="Times New Roman"/>
      <w:sz w:val="20"/>
      <w:szCs w:val="20"/>
      <w:lang w:val="en-US"/>
    </w:rPr>
  </w:style>
  <w:style w:type="character" w:customStyle="1" w:styleId="NotedefinCar">
    <w:name w:val="Note de fin Car"/>
    <w:basedOn w:val="Policepardfaut"/>
    <w:link w:val="Notedefin"/>
    <w:semiHidden/>
    <w:rsid w:val="00A30B72"/>
    <w:rPr>
      <w:rFonts w:ascii="Times New Roman" w:eastAsia="Times New Roman" w:hAnsi="Times New Roman" w:cs="Times New Roman"/>
      <w:sz w:val="20"/>
      <w:szCs w:val="20"/>
      <w:lang w:val="en-US"/>
    </w:rPr>
  </w:style>
  <w:style w:type="character" w:styleId="Appeldenotedefin">
    <w:name w:val="endnote reference"/>
    <w:semiHidden/>
    <w:rsid w:val="00A30B72"/>
    <w:rPr>
      <w:vertAlign w:val="superscript"/>
    </w:rPr>
  </w:style>
  <w:style w:type="character" w:styleId="Accentuation">
    <w:name w:val="Emphasis"/>
    <w:basedOn w:val="Policepardfaut"/>
    <w:uiPriority w:val="20"/>
    <w:qFormat/>
    <w:rsid w:val="00C712F4"/>
    <w:rPr>
      <w:i/>
      <w:iCs/>
    </w:rPr>
  </w:style>
  <w:style w:type="paragraph" w:styleId="Paragraphedeliste">
    <w:name w:val="List Paragraph"/>
    <w:aliases w:val="List Paragraph1,Bullet List,FooterText,numbered,TOC style,Level 1 Puce,Lettre d'introduction,1st level - Bullet List Paragraph,Medium Grid 1 - Accent 21,References,Bullets,Grille moyenne 1 - Accent 21,List Paragraph (numbered (a)),Ha"/>
    <w:basedOn w:val="Normal"/>
    <w:link w:val="ParagraphedelisteCar"/>
    <w:qFormat/>
    <w:rsid w:val="00C712F4"/>
    <w:pPr>
      <w:ind w:left="720"/>
      <w:contextualSpacing/>
    </w:pPr>
  </w:style>
  <w:style w:type="paragraph" w:styleId="Textedebulles">
    <w:name w:val="Balloon Text"/>
    <w:basedOn w:val="Normal"/>
    <w:link w:val="TextedebullesCar"/>
    <w:uiPriority w:val="99"/>
    <w:semiHidden/>
    <w:unhideWhenUsed/>
    <w:rsid w:val="00CB41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414C"/>
    <w:rPr>
      <w:rFonts w:ascii="Tahoma" w:hAnsi="Tahoma" w:cs="Tahoma"/>
      <w:sz w:val="16"/>
      <w:szCs w:val="16"/>
    </w:rPr>
  </w:style>
  <w:style w:type="paragraph" w:styleId="Sansinterligne">
    <w:name w:val="No Spacing"/>
    <w:uiPriority w:val="1"/>
    <w:qFormat/>
    <w:rsid w:val="00B4269E"/>
    <w:pPr>
      <w:spacing w:after="0" w:line="240" w:lineRule="auto"/>
    </w:pPr>
    <w:rPr>
      <w:rFonts w:ascii="Calibri" w:eastAsia="MS Mincho" w:hAnsi="Calibri" w:cs="Times New Roman"/>
      <w:lang w:val="en-US"/>
    </w:rPr>
  </w:style>
  <w:style w:type="paragraph" w:customStyle="1" w:styleId="Bullet1">
    <w:name w:val="Bullet_1"/>
    <w:basedOn w:val="Normal"/>
    <w:rsid w:val="00B4269E"/>
    <w:pPr>
      <w:spacing w:after="60" w:line="240" w:lineRule="auto"/>
      <w:ind w:left="360" w:hanging="360"/>
    </w:pPr>
    <w:rPr>
      <w:rFonts w:ascii="Times New Roman" w:eastAsia="Times New Roman" w:hAnsi="Times New Roman" w:cs="Times New Roman"/>
      <w:lang w:val="fr-BE" w:eastAsia="fr-BE"/>
    </w:rPr>
  </w:style>
  <w:style w:type="character" w:styleId="Lienhypertexte">
    <w:name w:val="Hyperlink"/>
    <w:basedOn w:val="Policepardfaut"/>
    <w:uiPriority w:val="99"/>
    <w:unhideWhenUsed/>
    <w:rsid w:val="009A2CC9"/>
    <w:rPr>
      <w:color w:val="0000FF" w:themeColor="hyperlink"/>
      <w:u w:val="single"/>
    </w:rPr>
  </w:style>
  <w:style w:type="character" w:styleId="Marquedecommentaire">
    <w:name w:val="annotation reference"/>
    <w:uiPriority w:val="99"/>
    <w:semiHidden/>
    <w:unhideWhenUsed/>
    <w:qFormat/>
    <w:rsid w:val="00D0524F"/>
    <w:rPr>
      <w:sz w:val="16"/>
      <w:szCs w:val="16"/>
    </w:rPr>
  </w:style>
  <w:style w:type="paragraph" w:styleId="Commentaire">
    <w:name w:val="annotation text"/>
    <w:basedOn w:val="Normal"/>
    <w:link w:val="CommentaireCar"/>
    <w:uiPriority w:val="99"/>
    <w:unhideWhenUsed/>
    <w:qFormat/>
    <w:rsid w:val="00D0524F"/>
    <w:pPr>
      <w:spacing w:before="120" w:after="120" w:line="240" w:lineRule="auto"/>
      <w:jc w:val="both"/>
    </w:pPr>
    <w:rPr>
      <w:rFonts w:ascii="Arial" w:eastAsia="MS Mincho" w:hAnsi="Arial" w:cs="Times New Roman"/>
      <w:sz w:val="20"/>
      <w:szCs w:val="20"/>
      <w:lang w:val="x-none" w:eastAsia="x-none"/>
    </w:rPr>
  </w:style>
  <w:style w:type="character" w:customStyle="1" w:styleId="CommentaireCar">
    <w:name w:val="Commentaire Car"/>
    <w:basedOn w:val="Policepardfaut"/>
    <w:link w:val="Commentaire"/>
    <w:uiPriority w:val="99"/>
    <w:qFormat/>
    <w:rsid w:val="00D0524F"/>
    <w:rPr>
      <w:rFonts w:ascii="Arial" w:eastAsia="MS Mincho" w:hAnsi="Arial" w:cs="Times New Roman"/>
      <w:sz w:val="20"/>
      <w:szCs w:val="20"/>
      <w:lang w:val="x-none" w:eastAsia="x-none"/>
    </w:rPr>
  </w:style>
  <w:style w:type="character" w:customStyle="1" w:styleId="Titre2Car">
    <w:name w:val="Titre 2 Car"/>
    <w:basedOn w:val="Policepardfaut"/>
    <w:link w:val="Titre2"/>
    <w:uiPriority w:val="9"/>
    <w:rsid w:val="00E436DD"/>
    <w:rPr>
      <w:rFonts w:asciiTheme="majorHAnsi" w:eastAsiaTheme="majorEastAsia" w:hAnsiTheme="majorHAnsi" w:cstheme="majorBidi"/>
      <w:b/>
      <w:color w:val="365F91" w:themeColor="accent1" w:themeShade="BF"/>
      <w:szCs w:val="26"/>
      <w:lang w:val="en-ZA"/>
    </w:rPr>
  </w:style>
  <w:style w:type="character" w:customStyle="1" w:styleId="ParagraphedelisteCar">
    <w:name w:val="Paragraphe de liste Car"/>
    <w:aliases w:val="List Paragraph1 Car,Bullet List Car,FooterText Car,numbered Car,TOC style Car,Level 1 Puce Car,Lettre d'introduction Car,1st level - Bullet List Paragraph Car,Medium Grid 1 - Accent 21 Car,References Car,Bullets Car,Ha Car"/>
    <w:link w:val="Paragraphedeliste"/>
    <w:uiPriority w:val="34"/>
    <w:qFormat/>
    <w:locked/>
    <w:rsid w:val="00E0693C"/>
  </w:style>
  <w:style w:type="paragraph" w:styleId="Corpsdetexte">
    <w:name w:val="Body Text"/>
    <w:basedOn w:val="Normal"/>
    <w:link w:val="CorpsdetexteCar"/>
    <w:rsid w:val="00136DAA"/>
    <w:pPr>
      <w:spacing w:after="120" w:line="240" w:lineRule="auto"/>
    </w:pPr>
    <w:rPr>
      <w:rFonts w:ascii="Times New Roman" w:eastAsia="Times New Roman" w:hAnsi="Times New Roman" w:cs="Times New Roman"/>
      <w:sz w:val="24"/>
      <w:szCs w:val="24"/>
      <w:lang w:val="en-US"/>
    </w:rPr>
  </w:style>
  <w:style w:type="character" w:customStyle="1" w:styleId="CorpsdetexteCar">
    <w:name w:val="Corps de texte Car"/>
    <w:basedOn w:val="Policepardfaut"/>
    <w:link w:val="Corpsdetexte"/>
    <w:rsid w:val="00136DAA"/>
    <w:rPr>
      <w:rFonts w:ascii="Times New Roman" w:eastAsia="Times New Roman" w:hAnsi="Times New Roman" w:cs="Times New Roman"/>
      <w:sz w:val="24"/>
      <w:szCs w:val="24"/>
      <w:lang w:val="en-US"/>
    </w:rPr>
  </w:style>
  <w:style w:type="character" w:styleId="Mentionnonrsolue">
    <w:name w:val="Unresolved Mention"/>
    <w:basedOn w:val="Policepardfaut"/>
    <w:uiPriority w:val="99"/>
    <w:semiHidden/>
    <w:unhideWhenUsed/>
    <w:rsid w:val="00F319B7"/>
    <w:rPr>
      <w:color w:val="605E5C"/>
      <w:shd w:val="clear" w:color="auto" w:fill="E1DFDD"/>
    </w:rPr>
  </w:style>
  <w:style w:type="paragraph" w:styleId="Notedebasdepage">
    <w:name w:val="footnote text"/>
    <w:basedOn w:val="Normal"/>
    <w:link w:val="NotedebasdepageCar"/>
    <w:semiHidden/>
    <w:rsid w:val="006E7B9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6E7B9D"/>
    <w:rPr>
      <w:rFonts w:ascii="Times New Roman" w:eastAsia="Times New Roman" w:hAnsi="Times New Roman" w:cs="Times New Roman"/>
      <w:sz w:val="20"/>
      <w:szCs w:val="20"/>
      <w:lang w:eastAsia="fr-FR"/>
    </w:rPr>
  </w:style>
  <w:style w:type="character" w:styleId="Appelnotedebasdep">
    <w:name w:val="footnote reference"/>
    <w:uiPriority w:val="99"/>
    <w:semiHidden/>
    <w:rsid w:val="006E7B9D"/>
    <w:rPr>
      <w:vertAlign w:val="superscript"/>
    </w:rPr>
  </w:style>
  <w:style w:type="paragraph" w:styleId="Rvision">
    <w:name w:val="Revision"/>
    <w:hidden/>
    <w:uiPriority w:val="99"/>
    <w:semiHidden/>
    <w:rsid w:val="00140EE3"/>
    <w:pPr>
      <w:spacing w:after="0" w:line="240" w:lineRule="auto"/>
    </w:pPr>
  </w:style>
  <w:style w:type="paragraph" w:customStyle="1" w:styleId="ModelNrmlSingle">
    <w:name w:val="ModelNrmlSingle"/>
    <w:basedOn w:val="Normal"/>
    <w:link w:val="ModelNrmlSingleChar"/>
    <w:rsid w:val="003F1021"/>
    <w:pPr>
      <w:spacing w:after="240" w:line="240" w:lineRule="auto"/>
      <w:ind w:firstLine="720"/>
      <w:jc w:val="both"/>
    </w:pPr>
    <w:rPr>
      <w:rFonts w:ascii="Times New Roman" w:eastAsia="Times New Roman" w:hAnsi="Times New Roman" w:cs="Times New Roman"/>
      <w:szCs w:val="20"/>
    </w:rPr>
  </w:style>
  <w:style w:type="character" w:customStyle="1" w:styleId="ModelNrmlSingleChar">
    <w:name w:val="ModelNrmlSingle Char"/>
    <w:basedOn w:val="Policepardfaut"/>
    <w:link w:val="ModelNrmlSingle"/>
    <w:rsid w:val="003F1021"/>
    <w:rPr>
      <w:rFonts w:ascii="Times New Roman" w:eastAsia="Times New Roman" w:hAnsi="Times New Roman" w:cs="Times New Roman"/>
      <w:szCs w:val="20"/>
    </w:rPr>
  </w:style>
  <w:style w:type="character" w:customStyle="1" w:styleId="Titre1Car">
    <w:name w:val="Titre 1 Car"/>
    <w:basedOn w:val="Policepardfaut"/>
    <w:link w:val="Titre1"/>
    <w:uiPriority w:val="9"/>
    <w:rsid w:val="00446E95"/>
    <w:rPr>
      <w:rFonts w:asciiTheme="majorHAnsi" w:eastAsiaTheme="majorEastAsia" w:hAnsiTheme="majorHAnsi" w:cstheme="majorBidi"/>
      <w:color w:val="365F91" w:themeColor="accent1" w:themeShade="BF"/>
      <w:sz w:val="32"/>
      <w:szCs w:val="32"/>
    </w:rPr>
  </w:style>
  <w:style w:type="table" w:styleId="Grilledutableau">
    <w:name w:val="Table Grid"/>
    <w:basedOn w:val="TableauNormal"/>
    <w:uiPriority w:val="39"/>
    <w:rsid w:val="0054318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08BB"/>
    <w:pPr>
      <w:autoSpaceDE w:val="0"/>
      <w:autoSpaceDN w:val="0"/>
      <w:adjustRightInd w:val="0"/>
      <w:spacing w:after="0" w:line="240" w:lineRule="auto"/>
    </w:pPr>
    <w:rPr>
      <w:rFonts w:ascii="Tahoma" w:hAnsi="Tahoma" w:cs="Tahoma"/>
      <w:color w:val="000000"/>
      <w:sz w:val="24"/>
      <w:szCs w:val="24"/>
      <w14:ligatures w14:val="standardContextual"/>
    </w:rPr>
  </w:style>
  <w:style w:type="paragraph" w:styleId="Objetducommentaire">
    <w:name w:val="annotation subject"/>
    <w:basedOn w:val="Commentaire"/>
    <w:next w:val="Commentaire"/>
    <w:link w:val="ObjetducommentaireCar"/>
    <w:uiPriority w:val="99"/>
    <w:semiHidden/>
    <w:unhideWhenUsed/>
    <w:rsid w:val="00375E9F"/>
    <w:pPr>
      <w:spacing w:before="0" w:after="200"/>
      <w:jc w:val="left"/>
    </w:pPr>
    <w:rPr>
      <w:rFonts w:asciiTheme="minorHAnsi" w:eastAsiaTheme="minorHAnsi" w:hAnsiTheme="minorHAnsi" w:cstheme="minorBidi"/>
      <w:b/>
      <w:bCs/>
      <w:lang w:val="fr-FR" w:eastAsia="en-US"/>
    </w:rPr>
  </w:style>
  <w:style w:type="character" w:customStyle="1" w:styleId="ObjetducommentaireCar">
    <w:name w:val="Objet du commentaire Car"/>
    <w:basedOn w:val="CommentaireCar"/>
    <w:link w:val="Objetducommentaire"/>
    <w:uiPriority w:val="99"/>
    <w:semiHidden/>
    <w:rsid w:val="00375E9F"/>
    <w:rPr>
      <w:rFonts w:ascii="Arial" w:eastAsia="MS Mincho" w:hAnsi="Arial" w:cs="Times New Roman"/>
      <w:b/>
      <w:bCs/>
      <w:sz w:val="20"/>
      <w:szCs w:val="20"/>
      <w:lang w:val="x-none" w:eastAsia="x-none"/>
    </w:rPr>
  </w:style>
  <w:style w:type="paragraph" w:customStyle="1" w:styleId="Paragraphedeliste1">
    <w:name w:val="Paragraphe de liste1"/>
    <w:basedOn w:val="Normal"/>
    <w:qFormat/>
    <w:rsid w:val="00AB2472"/>
    <w:pPr>
      <w:spacing w:after="0" w:line="240" w:lineRule="auto"/>
      <w:ind w:left="720"/>
      <w:contextualSpacing/>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A92AF0"/>
    <w:rPr>
      <w:color w:val="800080" w:themeColor="followedHyperlink"/>
      <w:u w:val="single"/>
    </w:rPr>
  </w:style>
  <w:style w:type="paragraph" w:customStyle="1" w:styleId="PARANUM">
    <w:name w:val="PARANUM"/>
    <w:basedOn w:val="Paragraphedeliste"/>
    <w:qFormat/>
    <w:rsid w:val="00AF0BC1"/>
    <w:pPr>
      <w:numPr>
        <w:numId w:val="42"/>
      </w:numPr>
      <w:spacing w:after="120" w:line="240" w:lineRule="auto"/>
      <w:contextualSpacing w:val="0"/>
      <w:jc w:val="both"/>
    </w:pPr>
    <w:rPr>
      <w:rFonts w:ascii="Times New Roman" w:eastAsia="MS Mincho" w:hAnsi="Times New Roman" w:cs="Times New Roman"/>
      <w:sz w:val="24"/>
      <w:lang w:val="x-none" w:eastAsia="x-none"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91943">
      <w:bodyDiv w:val="1"/>
      <w:marLeft w:val="0"/>
      <w:marRight w:val="0"/>
      <w:marTop w:val="0"/>
      <w:marBottom w:val="0"/>
      <w:divBdr>
        <w:top w:val="none" w:sz="0" w:space="0" w:color="auto"/>
        <w:left w:val="none" w:sz="0" w:space="0" w:color="auto"/>
        <w:bottom w:val="none" w:sz="0" w:space="0" w:color="auto"/>
        <w:right w:val="none" w:sz="0" w:space="0" w:color="auto"/>
      </w:divBdr>
    </w:div>
    <w:div w:id="75956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gbsd@mefb.gov.gn" TargetMode="External"/><Relationship Id="rId18" Type="http://schemas.openxmlformats.org/officeDocument/2006/relationships/hyperlink" Target="mailto:fatoumata-hassanatou.bah@pgrnme.com,%20moriba.kourouma@pgrnme.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fatoumata-hassanatou.bah@pgrnme.com,%20moriba.kourouma@pgrnme.com" TargetMode="External"/><Relationship Id="rId17" Type="http://schemas.openxmlformats.org/officeDocument/2006/relationships/hyperlink" Target="mailto:dgbsd@mefb.gov.gn" TargetMode="External"/><Relationship Id="rId2" Type="http://schemas.openxmlformats.org/officeDocument/2006/relationships/numbering" Target="numbering.xml"/><Relationship Id="rId16" Type="http://schemas.openxmlformats.org/officeDocument/2006/relationships/hyperlink" Target="mailto:oumar.wann@pgrnm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gbsd@mefb.gov.gn" TargetMode="External"/><Relationship Id="rId5" Type="http://schemas.openxmlformats.org/officeDocument/2006/relationships/webSettings" Target="webSettings.xml"/><Relationship Id="rId15" Type="http://schemas.openxmlformats.org/officeDocument/2006/relationships/hyperlink" Target="mailto:fatoumata-hassanatou.bah@pgrnme.com,%20%20moriba.kourouma@pgrnme.com" TargetMode="External"/><Relationship Id="rId10" Type="http://schemas.openxmlformats.org/officeDocument/2006/relationships/hyperlink" Target="mailto:oumar.wann@pgrnme.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orldbank.org/en/projects-operations/environmental-and-social-framework/brief/esf-training" TargetMode="External"/><Relationship Id="rId14" Type="http://schemas.openxmlformats.org/officeDocument/2006/relationships/hyperlink" Target="mailto:oumar.wann@pgrnm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57831-8260-2B46-B521-453A34F04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1831</Words>
  <Characters>10443</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WARCIP GUINEE</dc:creator>
  <cp:lastModifiedBy>Fatoumata Hassanatou BAH</cp:lastModifiedBy>
  <cp:revision>11</cp:revision>
  <cp:lastPrinted>2026-07-13T10:20:00Z</cp:lastPrinted>
  <dcterms:created xsi:type="dcterms:W3CDTF">2026-07-09T23:43:00Z</dcterms:created>
  <dcterms:modified xsi:type="dcterms:W3CDTF">2026-07-13T11:01:00Z</dcterms:modified>
</cp:coreProperties>
</file>